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12" w:rsidRPr="00E23012" w:rsidRDefault="00E23012" w:rsidP="00E23012">
      <w:pPr>
        <w:bidi/>
        <w:rPr>
          <w:b/>
          <w:bCs/>
        </w:rPr>
      </w:pPr>
      <w:bookmarkStart w:id="0" w:name="_GoBack"/>
      <w:bookmarkEnd w:id="0"/>
      <w:r w:rsidRPr="00E23012">
        <w:rPr>
          <w:b/>
          <w:bCs/>
          <w:rtl/>
        </w:rPr>
        <w:t>مقدمة اذاعة مدرسية عن الرفق وفضله</w:t>
      </w:r>
    </w:p>
    <w:p w:rsidR="00E23012" w:rsidRPr="00E23012" w:rsidRDefault="00E23012" w:rsidP="00E23012">
      <w:pPr>
        <w:bidi/>
      </w:pPr>
      <w:r w:rsidRPr="00E23012">
        <w:rPr>
          <w:rtl/>
        </w:rPr>
        <w:t xml:space="preserve">بِسم الله الرّحمن الرّحيم، الحمد لله رب العالمين الذي يستحق الحَمد والثَناء، والذي تفضّل على جميع عباده بجَزيل الوَهب والعطاء، فهو المُبتدئ بالنّعم قبل استِحقاقها من خيرات الأرض وبركاتِ السماء، والصلاة والسلام على أشرف الخلق وخاتم الأنبياء وسيّد المرسلين سيدنا محمّد -صلى الله عليه وعلى </w:t>
      </w:r>
      <w:proofErr w:type="spellStart"/>
      <w:r w:rsidRPr="00E23012">
        <w:rPr>
          <w:rtl/>
        </w:rPr>
        <w:t>آله</w:t>
      </w:r>
      <w:proofErr w:type="spellEnd"/>
      <w:r w:rsidRPr="00E23012">
        <w:rPr>
          <w:rtl/>
        </w:rPr>
        <w:t xml:space="preserve"> المتقين الشرفاء وأصحابه أولي المكارم والوفاء وعلى تابعيهم-، وعلى كلّ من تبعهم بإحسان إلى يوم الدين أمّا بعد</w:t>
      </w:r>
      <w:r w:rsidRPr="00E23012">
        <w:t>:</w:t>
      </w:r>
    </w:p>
    <w:p w:rsidR="00E23012" w:rsidRPr="00E23012" w:rsidRDefault="00E23012" w:rsidP="00E23012">
      <w:pPr>
        <w:bidi/>
      </w:pPr>
      <w:r w:rsidRPr="00E23012">
        <w:rPr>
          <w:rtl/>
        </w:rPr>
        <w:t>مديرتي الفاضلة، معلماتي المحترمات، أخواني وأخواتي الطلبة، والحضور الكرام، أسعد الله صباحكم بكل نورٍ ومحبة، في البداية نشكركم على الثقة الدائمة بما نقدّمه من خلال إذاعتنا المدرسيّة كما اعتدتم، وفي هذا اليوم وكما عوّدناكم سنتحدّث عن خُلق عظيم وصفةٍ حميدة دعانا إليها الإسلام اتّصف بها سيدنا محمد -عليه الصلاة والسلام-، والآن سنبدأ فقرات إذاعتنا المدرسية لهذا اليوم متمنين بأن تنال استحسانكم</w:t>
      </w:r>
      <w:r w:rsidRPr="00E23012">
        <w:t>.</w:t>
      </w:r>
    </w:p>
    <w:p w:rsidR="00E23012" w:rsidRPr="00E23012" w:rsidRDefault="00E23012" w:rsidP="00E23012">
      <w:pPr>
        <w:bidi/>
        <w:rPr>
          <w:b/>
          <w:bCs/>
        </w:rPr>
      </w:pPr>
      <w:r w:rsidRPr="00E23012">
        <w:rPr>
          <w:b/>
          <w:bCs/>
          <w:rtl/>
        </w:rPr>
        <w:t>اذاعة مدرسية عن الرفق وفضله</w:t>
      </w:r>
    </w:p>
    <w:p w:rsidR="00E23012" w:rsidRPr="00E23012" w:rsidRDefault="00E23012" w:rsidP="00E23012">
      <w:pPr>
        <w:bidi/>
      </w:pPr>
      <w:r w:rsidRPr="00E23012">
        <w:rPr>
          <w:rtl/>
        </w:rPr>
        <w:t xml:space="preserve">يُعدّ الرِفق من الأخلاق العظيمة التي عظّمها الإسلام في </w:t>
      </w:r>
      <w:proofErr w:type="spellStart"/>
      <w:r w:rsidRPr="00E23012">
        <w:rPr>
          <w:rtl/>
        </w:rPr>
        <w:t>في</w:t>
      </w:r>
      <w:proofErr w:type="spellEnd"/>
      <w:r w:rsidRPr="00E23012">
        <w:rPr>
          <w:rtl/>
        </w:rPr>
        <w:t xml:space="preserve"> كافة الجوانب وظهر ذلك جليًا في أفعال وأقوال النبي -صلى الله عليه وسلم- القدوة الأولى للمسلمين والمسلمات، إذ دلّ -عليه الصلاة والسلام- أمته إلى كل ما فيه خير وحذّرهم من كل ما فيه شرّ، فالرفق سببٌ لكلّ خير والعنف والشدّة سبب للتنفير والشرور</w:t>
      </w:r>
      <w:r w:rsidRPr="00E23012">
        <w:t>.</w:t>
      </w:r>
    </w:p>
    <w:p w:rsidR="00E23012" w:rsidRPr="00E23012" w:rsidRDefault="00E23012" w:rsidP="00E23012">
      <w:pPr>
        <w:bidi/>
        <w:rPr>
          <w:b/>
          <w:bCs/>
        </w:rPr>
      </w:pPr>
      <w:r w:rsidRPr="00E23012">
        <w:rPr>
          <w:b/>
          <w:bCs/>
          <w:rtl/>
        </w:rPr>
        <w:t xml:space="preserve">فقرة القرآن الكريم </w:t>
      </w:r>
      <w:proofErr w:type="spellStart"/>
      <w:r w:rsidRPr="00E23012">
        <w:rPr>
          <w:b/>
          <w:bCs/>
          <w:rtl/>
        </w:rPr>
        <w:t>للاذاعة</w:t>
      </w:r>
      <w:proofErr w:type="spellEnd"/>
      <w:r w:rsidRPr="00E23012">
        <w:rPr>
          <w:b/>
          <w:bCs/>
          <w:rtl/>
        </w:rPr>
        <w:t xml:space="preserve"> عن الرفق وفضله</w:t>
      </w:r>
    </w:p>
    <w:p w:rsidR="00E23012" w:rsidRPr="00E23012" w:rsidRDefault="00E23012" w:rsidP="00E23012">
      <w:pPr>
        <w:bidi/>
      </w:pPr>
      <w:r w:rsidRPr="00E23012">
        <w:rPr>
          <w:rtl/>
        </w:rPr>
        <w:t>جاء القرآن الكريم بالعديد من الآيات الكريمة التي دعانا الله -تبارك وتعالى- من خلالها إلى الاتصاف والتحلي بالرفق والرحمة واللين، فقد أنزل الله -سبحانه وتعالى- القرآن الكريم هدى ورحمة للأمة، والآن نترككم مع بعض الآيات العطرة من الذكر الحكيم التي تدعو إلى الرفق والرحمة، والتي يتلوها على مسامعكم الطالب (اسم الطالب</w:t>
      </w:r>
      <w:r w:rsidRPr="00E23012">
        <w:t>):</w:t>
      </w:r>
    </w:p>
    <w:p w:rsidR="00E23012" w:rsidRPr="00E23012" w:rsidRDefault="00E23012" w:rsidP="00E23012">
      <w:pPr>
        <w:numPr>
          <w:ilvl w:val="0"/>
          <w:numId w:val="1"/>
        </w:numPr>
        <w:bidi/>
      </w:pPr>
      <w:r w:rsidRPr="00E23012">
        <w:t>{</w:t>
      </w:r>
      <w:r w:rsidRPr="00E23012">
        <w:rP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E23012">
        <w:t>}</w:t>
      </w:r>
      <w:hyperlink w:anchor="ref1" w:history="1">
        <w:r w:rsidRPr="00E23012">
          <w:rPr>
            <w:rStyle w:val="Hyperlink"/>
          </w:rPr>
          <w:t>[1]</w:t>
        </w:r>
      </w:hyperlink>
      <w:r w:rsidRPr="00E23012">
        <w:t>.</w:t>
      </w:r>
    </w:p>
    <w:p w:rsidR="00E23012" w:rsidRPr="00E23012" w:rsidRDefault="00E23012" w:rsidP="00E23012">
      <w:pPr>
        <w:numPr>
          <w:ilvl w:val="0"/>
          <w:numId w:val="1"/>
        </w:numPr>
        <w:bidi/>
      </w:pPr>
      <w:r w:rsidRPr="00E23012">
        <w:t>{</w:t>
      </w:r>
      <w:r w:rsidRPr="00E23012">
        <w:rPr>
          <w:rtl/>
        </w:rPr>
        <w:t>لَقَدْ جَاءَكُمْ رَسُولٌ مِنْ أَنْفُسِكُمْ عَزِيزٌ عَلَيْهِ مَا عَنِتُّمْ حَرِيصٌ عَلَيْكُمْ بِالْمُؤْمِنِينَ رَءُوفٌ رَحِيمٌ</w:t>
      </w:r>
      <w:r w:rsidRPr="00E23012">
        <w:t>}</w:t>
      </w:r>
      <w:hyperlink w:anchor="ref2" w:history="1">
        <w:r w:rsidRPr="00E23012">
          <w:rPr>
            <w:rStyle w:val="Hyperlink"/>
          </w:rPr>
          <w:t>[2]</w:t>
        </w:r>
      </w:hyperlink>
      <w:r w:rsidRPr="00E23012">
        <w:t>.</w:t>
      </w:r>
    </w:p>
    <w:p w:rsidR="00E23012" w:rsidRPr="00E23012" w:rsidRDefault="00E23012" w:rsidP="00E23012">
      <w:pPr>
        <w:numPr>
          <w:ilvl w:val="0"/>
          <w:numId w:val="1"/>
        </w:numPr>
        <w:bidi/>
      </w:pPr>
      <w:r w:rsidRPr="00E23012">
        <w:t>{</w:t>
      </w:r>
      <w:r w:rsidRPr="00E23012">
        <w:rPr>
          <w:rtl/>
        </w:rPr>
        <w:t>مُحَمَّدٌ رَسُولُ اللَّهِ وَالَّذِينَ مَعَهُ أَشِدَّاءُ عَلَى الْكُفَّارِ رُحَمَاءُ بَيْنَهُمْ تَرَاهُمْ رُكَّعًا سُجَّدًا يَبْتَغُونَ فَضْلًا مِنَ اللَّهِ وَرِضْوَانًا</w:t>
      </w:r>
      <w:r w:rsidRPr="00E23012">
        <w:t>}</w:t>
      </w:r>
      <w:hyperlink w:anchor="ref3" w:history="1">
        <w:r w:rsidRPr="00E23012">
          <w:rPr>
            <w:rStyle w:val="Hyperlink"/>
          </w:rPr>
          <w:t>[3]</w:t>
        </w:r>
      </w:hyperlink>
      <w:r w:rsidRPr="00E23012">
        <w:t>.</w:t>
      </w:r>
    </w:p>
    <w:p w:rsidR="00E23012" w:rsidRPr="00E23012" w:rsidRDefault="00E23012" w:rsidP="00E23012">
      <w:pPr>
        <w:bidi/>
        <w:rPr>
          <w:b/>
          <w:bCs/>
        </w:rPr>
      </w:pPr>
      <w:r w:rsidRPr="00E23012">
        <w:rPr>
          <w:b/>
          <w:bCs/>
          <w:rtl/>
        </w:rPr>
        <w:t xml:space="preserve">فقرة الحديث الشريف </w:t>
      </w:r>
      <w:proofErr w:type="spellStart"/>
      <w:r w:rsidRPr="00E23012">
        <w:rPr>
          <w:b/>
          <w:bCs/>
          <w:rtl/>
        </w:rPr>
        <w:t>للاذاعة</w:t>
      </w:r>
      <w:proofErr w:type="spellEnd"/>
      <w:r w:rsidRPr="00E23012">
        <w:rPr>
          <w:b/>
          <w:bCs/>
          <w:rtl/>
        </w:rPr>
        <w:t xml:space="preserve"> عن الرفق وفضله</w:t>
      </w:r>
    </w:p>
    <w:p w:rsidR="00E23012" w:rsidRPr="00E23012" w:rsidRDefault="00E23012" w:rsidP="00E23012">
      <w:pPr>
        <w:bidi/>
      </w:pPr>
      <w:r w:rsidRPr="00E23012">
        <w:rPr>
          <w:rtl/>
        </w:rPr>
        <w:t>صدَق الله العليّ العظيم، وبعد الإنصات إلى هذه التِلاوة العطرة، ننتقل إلى كلام أشرف الخَلق والمرسلين سيدنا محمد -صلى الله عليه وسلم- بما يتعلّق بالرفق واللين كما ورد في السنة النبوية العطِرة، وسيقدّم ذلك زميلنا الطالب (اسم الطالب) فليتفضل مشكورًا</w:t>
      </w:r>
      <w:r w:rsidRPr="00E23012">
        <w:t>:</w:t>
      </w:r>
    </w:p>
    <w:p w:rsidR="00E23012" w:rsidRPr="00E23012" w:rsidRDefault="00E23012" w:rsidP="00E23012">
      <w:pPr>
        <w:bidi/>
      </w:pPr>
      <w:r w:rsidRPr="00E23012">
        <w:rPr>
          <w:b/>
          <w:bCs/>
          <w:rtl/>
        </w:rPr>
        <w:t>الطالب</w:t>
      </w:r>
      <w:r w:rsidRPr="00E23012">
        <w:rPr>
          <w:b/>
          <w:bCs/>
        </w:rPr>
        <w:t>: </w:t>
      </w:r>
      <w:r w:rsidRPr="00E23012">
        <w:rPr>
          <w:rtl/>
        </w:rPr>
        <w:t>عن أبي هريرة -رضي الله عنه- أنّ النبيّ -صلى الله عليه وسلم- قال لزوجته عائشة -رضي الله عنه</w:t>
      </w:r>
      <w:r w:rsidRPr="00E23012">
        <w:t>-:</w:t>
      </w:r>
    </w:p>
    <w:p w:rsidR="00E23012" w:rsidRPr="00E23012" w:rsidRDefault="00E23012" w:rsidP="00E23012">
      <w:pPr>
        <w:bidi/>
      </w:pPr>
      <w:r w:rsidRPr="00E23012">
        <w:rPr>
          <w:rtl/>
        </w:rPr>
        <w:t>إنَّ اللهَ رفيقٌ يُحِبُّ الرِّفقَ ويُعطي على الرِّفقِ ما لا يُعطي على العنفِ</w:t>
      </w:r>
      <w:hyperlink w:anchor="ref4" w:history="1">
        <w:r w:rsidRPr="00E23012">
          <w:rPr>
            <w:rStyle w:val="Hyperlink"/>
          </w:rPr>
          <w:t>[4]</w:t>
        </w:r>
      </w:hyperlink>
    </w:p>
    <w:p w:rsidR="00E23012" w:rsidRPr="00E23012" w:rsidRDefault="00E23012" w:rsidP="00E23012">
      <w:pPr>
        <w:bidi/>
      </w:pPr>
      <w:r w:rsidRPr="00E23012">
        <w:rPr>
          <w:rtl/>
        </w:rPr>
        <w:t>من أُعطي حظَّه من الرِّفقِ فقد أُعطِي حظَّه من الخيرِ ومن حُرِم حظَّه من الرِّفقِ فقد حُرِم حظَّه من الخيرِ</w:t>
      </w:r>
      <w:hyperlink w:anchor="ref5" w:history="1">
        <w:r w:rsidRPr="00E23012">
          <w:rPr>
            <w:rStyle w:val="Hyperlink"/>
          </w:rPr>
          <w:t>[5]</w:t>
        </w:r>
      </w:hyperlink>
    </w:p>
    <w:p w:rsidR="00E23012" w:rsidRPr="00E23012" w:rsidRDefault="00E23012" w:rsidP="00E23012">
      <w:pPr>
        <w:bidi/>
        <w:rPr>
          <w:b/>
          <w:bCs/>
        </w:rPr>
      </w:pPr>
      <w:r w:rsidRPr="00E23012">
        <w:rPr>
          <w:b/>
          <w:bCs/>
          <w:rtl/>
        </w:rPr>
        <w:t xml:space="preserve">كلمة صباحية </w:t>
      </w:r>
      <w:proofErr w:type="spellStart"/>
      <w:r w:rsidRPr="00E23012">
        <w:rPr>
          <w:b/>
          <w:bCs/>
          <w:rtl/>
        </w:rPr>
        <w:t>للاذاعة</w:t>
      </w:r>
      <w:proofErr w:type="spellEnd"/>
      <w:r w:rsidRPr="00E23012">
        <w:rPr>
          <w:b/>
          <w:bCs/>
          <w:rtl/>
        </w:rPr>
        <w:t xml:space="preserve"> عن الرفق وفضله</w:t>
      </w:r>
    </w:p>
    <w:p w:rsidR="00E23012" w:rsidRPr="00E23012" w:rsidRDefault="00E23012" w:rsidP="00E23012">
      <w:pPr>
        <w:bidi/>
      </w:pPr>
      <w:r w:rsidRPr="00E23012">
        <w:rPr>
          <w:rtl/>
        </w:rPr>
        <w:t>وبعد الانتهاء من الاستماع لما ورد عن سيدنا محمد -عليه الصلاة والسلام- في سيرته العطرة، نترككم الآن مع كلمة قصيرة عن خلق الرفق وفضله، والتي سيلقيها الطالب (اسم الطالب) فليتفضّل مشكورًا</w:t>
      </w:r>
      <w:r w:rsidRPr="00E23012">
        <w:t>:</w:t>
      </w:r>
    </w:p>
    <w:p w:rsidR="00E23012" w:rsidRPr="00E23012" w:rsidRDefault="00E23012" w:rsidP="00E23012">
      <w:pPr>
        <w:bidi/>
      </w:pPr>
      <w:r w:rsidRPr="00E23012">
        <w:rPr>
          <w:rtl/>
        </w:rPr>
        <w:lastRenderedPageBreak/>
        <w:t>الرِفق هو اللين واللطف وأخذ الأمور بأحسن وجه وهو ضدّ العنف والشدّة، ارتبط هذا الخلق العظيم بالإسلام وقد ساهم بشكلٍ كبير في جعله دين السماحة والرحمة وأبعده عن العنف والإرهاب، وخير من اتصّف بهذا الخلق سيدنا محمد -صلى الله عليه وسلم- إذ كان دائمًا ما يطبّق بالاهتمام والود والعطف والسماحة في تعامله حتى مع أعدائه، ويؤدي التحلي بالرفق في معاملة الأهل والناس والأطفال وحتى الحيوانات إلى كسب رضا الله -عزّ وجل- وسعادة الدارين والثواب العظيم في الدنيا والآخرة والفوز بالجنة، فضلًا عن تنمية شعور المحبة مع الله والعباد وهذا هو فضل الرفق</w:t>
      </w:r>
      <w:r w:rsidRPr="00E23012">
        <w:t>.</w:t>
      </w:r>
    </w:p>
    <w:p w:rsidR="00E23012" w:rsidRPr="00E23012" w:rsidRDefault="00E23012" w:rsidP="00E23012">
      <w:pPr>
        <w:bidi/>
        <w:rPr>
          <w:b/>
          <w:bCs/>
        </w:rPr>
      </w:pPr>
      <w:r w:rsidRPr="00E23012">
        <w:rPr>
          <w:b/>
          <w:bCs/>
          <w:rtl/>
        </w:rPr>
        <w:t xml:space="preserve">فقرة سؤال وجواب </w:t>
      </w:r>
      <w:proofErr w:type="spellStart"/>
      <w:r w:rsidRPr="00E23012">
        <w:rPr>
          <w:b/>
          <w:bCs/>
          <w:rtl/>
        </w:rPr>
        <w:t>للاذاعة</w:t>
      </w:r>
      <w:proofErr w:type="spellEnd"/>
      <w:r w:rsidRPr="00E23012">
        <w:rPr>
          <w:b/>
          <w:bCs/>
          <w:rtl/>
        </w:rPr>
        <w:t xml:space="preserve"> عن الرفق وفضله</w:t>
      </w:r>
    </w:p>
    <w:p w:rsidR="00E23012" w:rsidRPr="00E23012" w:rsidRDefault="00E23012" w:rsidP="00E23012">
      <w:pPr>
        <w:bidi/>
      </w:pPr>
      <w:r w:rsidRPr="00E23012">
        <w:rPr>
          <w:rtl/>
        </w:rPr>
        <w:t>يظهر خلق الرفق في الكلام اللين واللطيف والمعاملة الحسنة والسلوكيات الرحيمة وهذا أبرز أسباب ارتفاع درجة من يتحلى به عند الخالق -سبحانه وتعالى- وبين أفراد المجتمع، والآن نترككم مع فقرة سؤال وجواب عن الرفق وفضله، والتي يقدمها الطالب (اسم الطالب</w:t>
      </w:r>
      <w:r w:rsidRPr="00E23012">
        <w:t>):</w:t>
      </w:r>
    </w:p>
    <w:p w:rsidR="00E23012" w:rsidRPr="00E23012" w:rsidRDefault="00E23012" w:rsidP="00E23012">
      <w:pPr>
        <w:numPr>
          <w:ilvl w:val="0"/>
          <w:numId w:val="2"/>
        </w:numPr>
        <w:bidi/>
      </w:pPr>
      <w:r w:rsidRPr="00E23012">
        <w:rPr>
          <w:b/>
          <w:bCs/>
          <w:rtl/>
        </w:rPr>
        <w:t>السؤال</w:t>
      </w:r>
      <w:r w:rsidRPr="00E23012">
        <w:t xml:space="preserve">: </w:t>
      </w:r>
      <w:r w:rsidRPr="00E23012">
        <w:rPr>
          <w:rtl/>
        </w:rPr>
        <w:t>كيف يكون الرفق بالفقراء والمساكين؟</w:t>
      </w:r>
    </w:p>
    <w:p w:rsidR="00E23012" w:rsidRPr="00E23012" w:rsidRDefault="00E23012" w:rsidP="00E23012">
      <w:pPr>
        <w:numPr>
          <w:ilvl w:val="1"/>
          <w:numId w:val="2"/>
        </w:numPr>
        <w:bidi/>
      </w:pPr>
      <w:r w:rsidRPr="00E23012">
        <w:rPr>
          <w:b/>
          <w:bCs/>
          <w:rtl/>
        </w:rPr>
        <w:t>الإجابة</w:t>
      </w:r>
      <w:r w:rsidRPr="00E23012">
        <w:t xml:space="preserve">: </w:t>
      </w:r>
      <w:r w:rsidRPr="00E23012">
        <w:rPr>
          <w:rtl/>
        </w:rPr>
        <w:t>يكون الرفق بالفقراء والمساكين من خلال معاملتهم بالحسنى واللطف واللين شأنهم شأن الأهل والأقارب وأداء حقوقهم الواجبة على المسلمين</w:t>
      </w:r>
      <w:r w:rsidRPr="00E23012">
        <w:t>.</w:t>
      </w:r>
    </w:p>
    <w:p w:rsidR="00E23012" w:rsidRPr="00E23012" w:rsidRDefault="00E23012" w:rsidP="00E23012">
      <w:pPr>
        <w:numPr>
          <w:ilvl w:val="0"/>
          <w:numId w:val="2"/>
        </w:numPr>
        <w:bidi/>
      </w:pPr>
      <w:r w:rsidRPr="00E23012">
        <w:rPr>
          <w:b/>
          <w:bCs/>
          <w:rtl/>
        </w:rPr>
        <w:t>السؤال</w:t>
      </w:r>
      <w:r w:rsidRPr="00E23012">
        <w:t xml:space="preserve">: </w:t>
      </w:r>
      <w:r w:rsidRPr="00E23012">
        <w:rPr>
          <w:rtl/>
        </w:rPr>
        <w:t>من هي الفئات الأكثر حاجة إلى الرفق والرحمة؟</w:t>
      </w:r>
    </w:p>
    <w:p w:rsidR="00E23012" w:rsidRPr="00E23012" w:rsidRDefault="00E23012" w:rsidP="00E23012">
      <w:pPr>
        <w:numPr>
          <w:ilvl w:val="1"/>
          <w:numId w:val="2"/>
        </w:numPr>
        <w:bidi/>
      </w:pPr>
      <w:r w:rsidRPr="00E23012">
        <w:rPr>
          <w:b/>
          <w:bCs/>
          <w:rtl/>
        </w:rPr>
        <w:t>الإجابة</w:t>
      </w:r>
      <w:r w:rsidRPr="00E23012">
        <w:t xml:space="preserve">: </w:t>
      </w:r>
      <w:r w:rsidRPr="00E23012">
        <w:rPr>
          <w:rtl/>
        </w:rPr>
        <w:t>الأطفال، ذوي الاحتياجات الخاصة، الكبار في السن، الفقراء والمساكين، والمرضى</w:t>
      </w:r>
      <w:r w:rsidRPr="00E23012">
        <w:t>.</w:t>
      </w:r>
    </w:p>
    <w:p w:rsidR="00E23012" w:rsidRPr="00E23012" w:rsidRDefault="00E23012" w:rsidP="00E23012">
      <w:pPr>
        <w:numPr>
          <w:ilvl w:val="0"/>
          <w:numId w:val="2"/>
        </w:numPr>
        <w:bidi/>
      </w:pPr>
      <w:r w:rsidRPr="00E23012">
        <w:rPr>
          <w:b/>
          <w:bCs/>
          <w:rtl/>
        </w:rPr>
        <w:t>السؤال</w:t>
      </w:r>
      <w:r w:rsidRPr="00E23012">
        <w:t xml:space="preserve">: </w:t>
      </w:r>
      <w:r w:rsidRPr="00E23012">
        <w:rPr>
          <w:rtl/>
        </w:rPr>
        <w:t>ما هي العلاقة بين الرفق والرحمة؟</w:t>
      </w:r>
    </w:p>
    <w:p w:rsidR="00E23012" w:rsidRPr="00E23012" w:rsidRDefault="00E23012" w:rsidP="00E23012">
      <w:pPr>
        <w:numPr>
          <w:ilvl w:val="1"/>
          <w:numId w:val="2"/>
        </w:numPr>
        <w:bidi/>
      </w:pPr>
      <w:r w:rsidRPr="00E23012">
        <w:rPr>
          <w:b/>
          <w:bCs/>
          <w:rtl/>
        </w:rPr>
        <w:t>الإجابة</w:t>
      </w:r>
      <w:r w:rsidRPr="00E23012">
        <w:t xml:space="preserve">: </w:t>
      </w:r>
      <w:r w:rsidRPr="00E23012">
        <w:rPr>
          <w:rtl/>
        </w:rPr>
        <w:t>إنّ الرحمة والرفق صفتان متلازمتان لا تتفرقان إذ ترتبط كل منهما في الأخرى ارتباطًا وثيقًا فنجد أنّ كل أمر فيه رفق يتبعه رحمة</w:t>
      </w:r>
      <w:r w:rsidRPr="00E23012">
        <w:t>.</w:t>
      </w:r>
    </w:p>
    <w:p w:rsidR="00E23012" w:rsidRPr="00E23012" w:rsidRDefault="00E23012" w:rsidP="00E23012">
      <w:pPr>
        <w:bidi/>
        <w:rPr>
          <w:b/>
          <w:bCs/>
        </w:rPr>
      </w:pPr>
      <w:r w:rsidRPr="00E23012">
        <w:rPr>
          <w:b/>
          <w:bCs/>
          <w:rtl/>
        </w:rPr>
        <w:t xml:space="preserve">شعر </w:t>
      </w:r>
      <w:proofErr w:type="spellStart"/>
      <w:r w:rsidRPr="00E23012">
        <w:rPr>
          <w:b/>
          <w:bCs/>
          <w:rtl/>
        </w:rPr>
        <w:t>للاذاعة</w:t>
      </w:r>
      <w:proofErr w:type="spellEnd"/>
      <w:r w:rsidRPr="00E23012">
        <w:rPr>
          <w:b/>
          <w:bCs/>
          <w:rtl/>
        </w:rPr>
        <w:t xml:space="preserve"> عن الرفق وفضله</w:t>
      </w:r>
    </w:p>
    <w:p w:rsidR="00E23012" w:rsidRPr="00E23012" w:rsidRDefault="00E23012" w:rsidP="00E23012">
      <w:pPr>
        <w:bidi/>
      </w:pPr>
      <w:r w:rsidRPr="00E23012">
        <w:rPr>
          <w:rtl/>
        </w:rPr>
        <w:t>تغنّى الكثير من الشعراء بخُلق الرفق ووصف فضله في أشعارهم، وفيما يأتي نرفق فقرة الشعر عن خلق الرفق، والتي سيقدّمها الطالب (اسم الطّالب)، فليتقدم مشكورًا</w:t>
      </w:r>
      <w:r w:rsidRPr="00E23012">
        <w:t>:</w:t>
      </w:r>
    </w:p>
    <w:p w:rsidR="00E23012" w:rsidRPr="00E23012" w:rsidRDefault="00E23012" w:rsidP="00E23012">
      <w:pPr>
        <w:bidi/>
      </w:pPr>
      <w:r w:rsidRPr="00E23012">
        <w:rPr>
          <w:rtl/>
        </w:rPr>
        <w:t xml:space="preserve">خذِ الأمورَ برفقٍ </w:t>
      </w:r>
      <w:proofErr w:type="spellStart"/>
      <w:r w:rsidRPr="00E23012">
        <w:rPr>
          <w:rtl/>
        </w:rPr>
        <w:t>واتئدْ</w:t>
      </w:r>
      <w:proofErr w:type="spellEnd"/>
      <w:r w:rsidRPr="00E23012">
        <w:rPr>
          <w:rtl/>
        </w:rPr>
        <w:t xml:space="preserve"> أبدًا             إياك مِن عجلٍ يدعو إلى وصبِ</w:t>
      </w:r>
    </w:p>
    <w:p w:rsidR="00E23012" w:rsidRPr="00E23012" w:rsidRDefault="00E23012" w:rsidP="00E23012">
      <w:pPr>
        <w:bidi/>
      </w:pPr>
      <w:r w:rsidRPr="00E23012">
        <w:rPr>
          <w:rtl/>
        </w:rPr>
        <w:t>الرفقُ أحسنُ ما تُؤتَى الأمورُ به     يصيبُ ذو الرفقِ أو ينجو مِن العطبِ</w:t>
      </w:r>
    </w:p>
    <w:p w:rsidR="00E23012" w:rsidRPr="00E23012" w:rsidRDefault="00E23012" w:rsidP="00E23012">
      <w:pPr>
        <w:bidi/>
      </w:pPr>
      <w:r w:rsidRPr="00E23012">
        <w:rPr>
          <w:rtl/>
        </w:rPr>
        <w:t xml:space="preserve">وعليك في بعضِ الأمورِ صعوبةٌ      والرِّفقُ </w:t>
      </w:r>
      <w:proofErr w:type="spellStart"/>
      <w:r w:rsidRPr="00E23012">
        <w:rPr>
          <w:rtl/>
        </w:rPr>
        <w:t>للمستصعباتِ</w:t>
      </w:r>
      <w:proofErr w:type="spellEnd"/>
      <w:r w:rsidRPr="00E23012">
        <w:rPr>
          <w:rtl/>
        </w:rPr>
        <w:t xml:space="preserve"> مِرانُ</w:t>
      </w:r>
    </w:p>
    <w:p w:rsidR="00E23012" w:rsidRPr="00E23012" w:rsidRDefault="00E23012" w:rsidP="00E23012">
      <w:pPr>
        <w:bidi/>
      </w:pPr>
      <w:r w:rsidRPr="00E23012">
        <w:rPr>
          <w:rtl/>
        </w:rPr>
        <w:t>وبحسنِ عقلِ المرءِ يثبتُ حالُه      وعلى المغارسِ تُثمرُ العيدانُ</w:t>
      </w:r>
    </w:p>
    <w:p w:rsidR="00E23012" w:rsidRPr="00E23012" w:rsidRDefault="00E23012" w:rsidP="00E23012">
      <w:pPr>
        <w:bidi/>
      </w:pPr>
      <w:r w:rsidRPr="00E23012">
        <w:rPr>
          <w:rtl/>
        </w:rPr>
        <w:t>الرِّفقُ يمنٌ والأناةُ سلامةٌ             فاستأنِ في رفقٍ تلاقِ نجاحًا</w:t>
      </w:r>
    </w:p>
    <w:p w:rsidR="00E23012" w:rsidRPr="00E23012" w:rsidRDefault="00E23012" w:rsidP="00E23012">
      <w:pPr>
        <w:bidi/>
        <w:rPr>
          <w:b/>
          <w:bCs/>
        </w:rPr>
      </w:pPr>
      <w:r w:rsidRPr="00E23012">
        <w:rPr>
          <w:b/>
          <w:bCs/>
          <w:rtl/>
        </w:rPr>
        <w:t>خاتمة اذاعة مدرسية عن الرفق وفضله</w:t>
      </w:r>
    </w:p>
    <w:p w:rsidR="00E23012" w:rsidRPr="00E23012" w:rsidRDefault="00E23012" w:rsidP="00E23012">
      <w:pPr>
        <w:bidi/>
      </w:pPr>
      <w:r w:rsidRPr="00E23012">
        <w:rPr>
          <w:rtl/>
        </w:rPr>
        <w:t>ومع هذه المعلومات القيّمة والمتنوعة حول هذا الخلق العظيم يُؤسفنا القَول إلى أننا وَصلنا لنهاية إذاعتنا المدرسية هذه التي تضمّن فقرات متنوعة وشاملة فيما يتعلق بخلق الرفق وفضله، وقبل الختام نودّ أن نشكر كل من ساهم في نجاح هذه الإذاعة بالتحضير لها من قِبل الزملاء الطلبة والمعلمين الأفاضل، والسلام عليكم ورحمة الله تعالى وبركاته</w:t>
      </w:r>
      <w:r w:rsidRPr="00E23012">
        <w:t>.</w:t>
      </w:r>
    </w:p>
    <w:p w:rsidR="00E23012" w:rsidRPr="00E23012" w:rsidRDefault="00E23012" w:rsidP="00E23012">
      <w:pPr>
        <w:bidi/>
      </w:pPr>
      <w:r w:rsidRPr="00E23012">
        <w:lastRenderedPageBreak/>
        <w:t> </w:t>
      </w:r>
    </w:p>
    <w:p w:rsidR="00E24EC5" w:rsidRPr="00E23012" w:rsidRDefault="00E24EC5" w:rsidP="00E23012">
      <w:pPr>
        <w:bidi/>
      </w:pPr>
    </w:p>
    <w:sectPr w:rsidR="00E24EC5" w:rsidRPr="00E230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24" w:rsidRDefault="00DF2D24" w:rsidP="00E23012">
      <w:pPr>
        <w:spacing w:after="0" w:line="240" w:lineRule="auto"/>
      </w:pPr>
      <w:r>
        <w:separator/>
      </w:r>
    </w:p>
  </w:endnote>
  <w:endnote w:type="continuationSeparator" w:id="0">
    <w:p w:rsidR="00DF2D24" w:rsidRDefault="00DF2D24" w:rsidP="00E2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12" w:rsidRDefault="00E23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12" w:rsidRDefault="00E23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12" w:rsidRDefault="00E23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24" w:rsidRDefault="00DF2D24" w:rsidP="00E23012">
      <w:pPr>
        <w:spacing w:after="0" w:line="240" w:lineRule="auto"/>
      </w:pPr>
      <w:r>
        <w:separator/>
      </w:r>
    </w:p>
  </w:footnote>
  <w:footnote w:type="continuationSeparator" w:id="0">
    <w:p w:rsidR="00DF2D24" w:rsidRDefault="00DF2D24" w:rsidP="00E23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12" w:rsidRDefault="00E230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032"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12" w:rsidRDefault="00E230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033"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12" w:rsidRDefault="00E230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2031"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B410C"/>
    <w:multiLevelType w:val="multilevel"/>
    <w:tmpl w:val="62CA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E27C0"/>
    <w:multiLevelType w:val="multilevel"/>
    <w:tmpl w:val="61046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12"/>
    <w:rsid w:val="00DF2D24"/>
    <w:rsid w:val="00E23012"/>
    <w:rsid w:val="00E24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012"/>
    <w:rPr>
      <w:color w:val="0000FF" w:themeColor="hyperlink"/>
      <w:u w:val="single"/>
    </w:rPr>
  </w:style>
  <w:style w:type="paragraph" w:styleId="Header">
    <w:name w:val="header"/>
    <w:basedOn w:val="Normal"/>
    <w:link w:val="HeaderChar"/>
    <w:uiPriority w:val="99"/>
    <w:unhideWhenUsed/>
    <w:rsid w:val="00E2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012"/>
  </w:style>
  <w:style w:type="paragraph" w:styleId="Footer">
    <w:name w:val="footer"/>
    <w:basedOn w:val="Normal"/>
    <w:link w:val="FooterChar"/>
    <w:uiPriority w:val="99"/>
    <w:unhideWhenUsed/>
    <w:rsid w:val="00E2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012"/>
    <w:rPr>
      <w:color w:val="0000FF" w:themeColor="hyperlink"/>
      <w:u w:val="single"/>
    </w:rPr>
  </w:style>
  <w:style w:type="paragraph" w:styleId="Header">
    <w:name w:val="header"/>
    <w:basedOn w:val="Normal"/>
    <w:link w:val="HeaderChar"/>
    <w:uiPriority w:val="99"/>
    <w:unhideWhenUsed/>
    <w:rsid w:val="00E2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012"/>
  </w:style>
  <w:style w:type="paragraph" w:styleId="Footer">
    <w:name w:val="footer"/>
    <w:basedOn w:val="Normal"/>
    <w:link w:val="FooterChar"/>
    <w:uiPriority w:val="99"/>
    <w:unhideWhenUsed/>
    <w:rsid w:val="00E2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76634">
      <w:bodyDiv w:val="1"/>
      <w:marLeft w:val="0"/>
      <w:marRight w:val="0"/>
      <w:marTop w:val="0"/>
      <w:marBottom w:val="0"/>
      <w:divBdr>
        <w:top w:val="none" w:sz="0" w:space="0" w:color="auto"/>
        <w:left w:val="none" w:sz="0" w:space="0" w:color="auto"/>
        <w:bottom w:val="none" w:sz="0" w:space="0" w:color="auto"/>
        <w:right w:val="none" w:sz="0" w:space="0" w:color="auto"/>
      </w:divBdr>
      <w:divsChild>
        <w:div w:id="612056032">
          <w:marLeft w:val="0"/>
          <w:marRight w:val="0"/>
          <w:marTop w:val="0"/>
          <w:marBottom w:val="0"/>
          <w:divBdr>
            <w:top w:val="none" w:sz="0" w:space="0" w:color="auto"/>
            <w:left w:val="none" w:sz="0" w:space="0" w:color="auto"/>
            <w:bottom w:val="none" w:sz="0" w:space="0" w:color="auto"/>
            <w:right w:val="none" w:sz="0" w:space="0" w:color="auto"/>
          </w:divBdr>
        </w:div>
        <w:div w:id="347365999">
          <w:marLeft w:val="0"/>
          <w:marRight w:val="0"/>
          <w:marTop w:val="0"/>
          <w:marBottom w:val="0"/>
          <w:divBdr>
            <w:top w:val="none" w:sz="0" w:space="0" w:color="auto"/>
            <w:left w:val="none" w:sz="0" w:space="0" w:color="auto"/>
            <w:bottom w:val="none" w:sz="0" w:space="0" w:color="auto"/>
            <w:right w:val="none" w:sz="0" w:space="0" w:color="auto"/>
          </w:divBdr>
        </w:div>
        <w:div w:id="1235429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2022-12-22T20:46:00Z</dcterms:created>
  <dcterms:modified xsi:type="dcterms:W3CDTF">2022-12-22T20:47:00Z</dcterms:modified>
</cp:coreProperties>
</file>