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AA2" w:rsidRPr="00674AA2" w:rsidRDefault="00674AA2" w:rsidP="00674AA2">
      <w:pPr>
        <w:spacing w:before="100" w:beforeAutospacing="1" w:after="100" w:afterAutospacing="1" w:line="240" w:lineRule="auto"/>
        <w:outlineLvl w:val="1"/>
        <w:rPr>
          <w:rFonts w:ascii="Times New Roman" w:eastAsia="Times New Roman" w:hAnsi="Times New Roman" w:cs="Times New Roman"/>
          <w:b/>
          <w:bCs/>
          <w:sz w:val="36"/>
          <w:szCs w:val="36"/>
        </w:rPr>
      </w:pPr>
      <w:r w:rsidRPr="00674AA2">
        <w:rPr>
          <w:rFonts w:ascii="Times New Roman" w:eastAsia="Times New Roman" w:hAnsi="Times New Roman" w:cs="Times New Roman"/>
          <w:b/>
          <w:bCs/>
          <w:sz w:val="36"/>
          <w:szCs w:val="36"/>
          <w:rtl/>
        </w:rPr>
        <w:t>مقدمة موضوع تعبير عن مدينة أبها</w:t>
      </w:r>
    </w:p>
    <w:p w:rsidR="00674AA2" w:rsidRPr="00674AA2" w:rsidRDefault="00674AA2" w:rsidP="00674AA2">
      <w:p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 xml:space="preserve">نتحدث في موضوع التعبير هذا عن مدينة أبها في المملكة العربية السعودية، حيث أن مدينة أبها تقع إلى الجنوب الغربي من المملكة السعودية في منطقة عسير، وهي تشكل أهم المدن فيها، فهي العاصمة الإدارية لمنطقة عسير والمقر والمركز للإمارة، </w:t>
      </w:r>
      <w:proofErr w:type="spellStart"/>
      <w:r w:rsidRPr="00674AA2">
        <w:rPr>
          <w:rFonts w:ascii="Times New Roman" w:eastAsia="Times New Roman" w:hAnsi="Times New Roman" w:cs="Times New Roman"/>
          <w:sz w:val="24"/>
          <w:szCs w:val="24"/>
          <w:rtl/>
        </w:rPr>
        <w:t>وتتموضع</w:t>
      </w:r>
      <w:proofErr w:type="spellEnd"/>
      <w:r w:rsidRPr="00674AA2">
        <w:rPr>
          <w:rFonts w:ascii="Times New Roman" w:eastAsia="Times New Roman" w:hAnsi="Times New Roman" w:cs="Times New Roman"/>
          <w:sz w:val="24"/>
          <w:szCs w:val="24"/>
          <w:rtl/>
        </w:rPr>
        <w:t xml:space="preserve"> على جبال الحجاز السعودية، فإلى الشمال الشرقي منها تقع محافظة خميس مُشيط، أما محافظة النّماص فتقع إلى الشمال الغربي منها، </w:t>
      </w:r>
      <w:proofErr w:type="gramStart"/>
      <w:r w:rsidRPr="00674AA2">
        <w:rPr>
          <w:rFonts w:ascii="Times New Roman" w:eastAsia="Times New Roman" w:hAnsi="Times New Roman" w:cs="Times New Roman"/>
          <w:sz w:val="24"/>
          <w:szCs w:val="24"/>
          <w:rtl/>
        </w:rPr>
        <w:t>و ويحدّها</w:t>
      </w:r>
      <w:proofErr w:type="gramEnd"/>
      <w:r w:rsidRPr="00674AA2">
        <w:rPr>
          <w:rFonts w:ascii="Times New Roman" w:eastAsia="Times New Roman" w:hAnsi="Times New Roman" w:cs="Times New Roman"/>
          <w:sz w:val="24"/>
          <w:szCs w:val="24"/>
          <w:rtl/>
        </w:rPr>
        <w:t xml:space="preserve"> من الجهة الغربية والجنوب الغربية محافظة مُحايل عسير ومحافظة رِجال أَلمع</w:t>
      </w:r>
      <w:r w:rsidRPr="00674AA2">
        <w:rPr>
          <w:rFonts w:ascii="Times New Roman" w:eastAsia="Times New Roman" w:hAnsi="Times New Roman" w:cs="Times New Roman"/>
          <w:sz w:val="24"/>
          <w:szCs w:val="24"/>
        </w:rPr>
        <w:t>.</w:t>
      </w:r>
    </w:p>
    <w:p w:rsidR="00674AA2" w:rsidRPr="00674AA2" w:rsidRDefault="00674AA2" w:rsidP="00674AA2">
      <w:p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b/>
          <w:bCs/>
          <w:sz w:val="24"/>
          <w:szCs w:val="24"/>
          <w:rtl/>
        </w:rPr>
        <w:t>شاهد أيضًا</w:t>
      </w:r>
      <w:r w:rsidRPr="00674AA2">
        <w:rPr>
          <w:rFonts w:ascii="Times New Roman" w:eastAsia="Times New Roman" w:hAnsi="Times New Roman" w:cs="Times New Roman"/>
          <w:b/>
          <w:bCs/>
          <w:sz w:val="24"/>
          <w:szCs w:val="24"/>
        </w:rPr>
        <w:t>:</w:t>
      </w:r>
      <w:r w:rsidRPr="00674AA2">
        <w:rPr>
          <w:rFonts w:ascii="Times New Roman" w:eastAsia="Times New Roman" w:hAnsi="Times New Roman" w:cs="Times New Roman"/>
          <w:sz w:val="24"/>
          <w:szCs w:val="24"/>
        </w:rPr>
        <w:t xml:space="preserve"> </w:t>
      </w:r>
      <w:hyperlink r:id="rId7" w:history="1">
        <w:r w:rsidRPr="00674AA2">
          <w:rPr>
            <w:rFonts w:ascii="Times New Roman" w:eastAsia="Times New Roman" w:hAnsi="Times New Roman" w:cs="Times New Roman"/>
            <w:color w:val="0000FF"/>
            <w:sz w:val="24"/>
            <w:szCs w:val="24"/>
            <w:u w:val="single"/>
            <w:rtl/>
          </w:rPr>
          <w:t>تقرير عن قلعة نزوى كامل العناصر</w:t>
        </w:r>
        <w:r w:rsidRPr="00674AA2">
          <w:rPr>
            <w:rFonts w:ascii="Times New Roman" w:eastAsia="Times New Roman" w:hAnsi="Times New Roman" w:cs="Times New Roman"/>
            <w:color w:val="0000FF"/>
            <w:sz w:val="24"/>
            <w:szCs w:val="24"/>
            <w:u w:val="single"/>
          </w:rPr>
          <w:t xml:space="preserve"> pdf</w:t>
        </w:r>
      </w:hyperlink>
    </w:p>
    <w:p w:rsidR="00674AA2" w:rsidRPr="00674AA2" w:rsidRDefault="00674AA2" w:rsidP="00674AA2">
      <w:pPr>
        <w:spacing w:before="100" w:beforeAutospacing="1" w:after="100" w:afterAutospacing="1" w:line="240" w:lineRule="auto"/>
        <w:outlineLvl w:val="1"/>
        <w:rPr>
          <w:rFonts w:ascii="Times New Roman" w:eastAsia="Times New Roman" w:hAnsi="Times New Roman" w:cs="Times New Roman"/>
          <w:b/>
          <w:bCs/>
          <w:sz w:val="36"/>
          <w:szCs w:val="36"/>
        </w:rPr>
      </w:pPr>
      <w:r w:rsidRPr="00674AA2">
        <w:rPr>
          <w:rFonts w:ascii="Times New Roman" w:eastAsia="Times New Roman" w:hAnsi="Times New Roman" w:cs="Times New Roman"/>
          <w:b/>
          <w:bCs/>
          <w:sz w:val="36"/>
          <w:szCs w:val="36"/>
        </w:rPr>
        <w:t> </w:t>
      </w:r>
      <w:r w:rsidRPr="00674AA2">
        <w:rPr>
          <w:rFonts w:ascii="Times New Roman" w:eastAsia="Times New Roman" w:hAnsi="Times New Roman" w:cs="Times New Roman"/>
          <w:b/>
          <w:bCs/>
          <w:sz w:val="36"/>
          <w:szCs w:val="36"/>
          <w:rtl/>
        </w:rPr>
        <w:t>موضوع تعبير عن مدينة أبها</w:t>
      </w:r>
    </w:p>
    <w:p w:rsidR="00674AA2" w:rsidRPr="00674AA2" w:rsidRDefault="00674AA2" w:rsidP="00674AA2">
      <w:p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 xml:space="preserve">إن مدينة أبها في المملكة العربية السعودية تصنف بأنها أهم محافظة فيها من حيث الجمال الطبيعي فهي في جبال الحجاز، حيث أن لها إطلالة </w:t>
      </w:r>
      <w:proofErr w:type="gramStart"/>
      <w:r w:rsidRPr="00674AA2">
        <w:rPr>
          <w:rFonts w:ascii="Times New Roman" w:eastAsia="Times New Roman" w:hAnsi="Times New Roman" w:cs="Times New Roman"/>
          <w:sz w:val="24"/>
          <w:szCs w:val="24"/>
          <w:rtl/>
        </w:rPr>
        <w:t xml:space="preserve">سياحية  </w:t>
      </w:r>
      <w:proofErr w:type="spellStart"/>
      <w:r w:rsidRPr="00674AA2">
        <w:rPr>
          <w:rFonts w:ascii="Times New Roman" w:eastAsia="Times New Roman" w:hAnsi="Times New Roman" w:cs="Times New Roman"/>
          <w:sz w:val="24"/>
          <w:szCs w:val="24"/>
          <w:rtl/>
        </w:rPr>
        <w:t>المصائف</w:t>
      </w:r>
      <w:proofErr w:type="spellEnd"/>
      <w:proofErr w:type="gramEnd"/>
      <w:r w:rsidRPr="00674AA2">
        <w:rPr>
          <w:rFonts w:ascii="Times New Roman" w:eastAsia="Times New Roman" w:hAnsi="Times New Roman" w:cs="Times New Roman"/>
          <w:sz w:val="24"/>
          <w:szCs w:val="24"/>
          <w:rtl/>
        </w:rPr>
        <w:t xml:space="preserve"> السياحية،</w:t>
      </w:r>
      <w:r w:rsidRPr="00674AA2">
        <w:rPr>
          <w:rFonts w:ascii="Times New Roman" w:eastAsia="Times New Roman" w:hAnsi="Times New Roman" w:cs="Times New Roman"/>
          <w:sz w:val="24"/>
          <w:szCs w:val="24"/>
        </w:rPr>
        <w:t> </w:t>
      </w:r>
    </w:p>
    <w:p w:rsidR="00674AA2" w:rsidRPr="00674AA2" w:rsidRDefault="00674AA2" w:rsidP="00674AA2">
      <w:p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 xml:space="preserve">على المناطق التي تنخفض عنها وهذه الإطلالة جميلة جداً، وتتميز مدينة أبها بالمناخ المعتدل الناتج عن ارتفاعها الكبير عن مستوى سطح البحر، وهي مدينة الاصطياف والسياحة بالنسبة لأهل المملكة العربية السعودية وللقادمين إليها من منطقة الخليج </w:t>
      </w:r>
      <w:proofErr w:type="gramStart"/>
      <w:r w:rsidRPr="00674AA2">
        <w:rPr>
          <w:rFonts w:ascii="Times New Roman" w:eastAsia="Times New Roman" w:hAnsi="Times New Roman" w:cs="Times New Roman"/>
          <w:sz w:val="24"/>
          <w:szCs w:val="24"/>
          <w:rtl/>
        </w:rPr>
        <w:t>العربي،  أطلق</w:t>
      </w:r>
      <w:proofErr w:type="gramEnd"/>
      <w:r w:rsidRPr="00674AA2">
        <w:rPr>
          <w:rFonts w:ascii="Times New Roman" w:eastAsia="Times New Roman" w:hAnsi="Times New Roman" w:cs="Times New Roman"/>
          <w:sz w:val="24"/>
          <w:szCs w:val="24"/>
          <w:rtl/>
        </w:rPr>
        <w:t xml:space="preserve"> عليها السعوديون عدة تسميات ومنها عروس الجبل وسيدة الضباب، وأبها البهية، لشدة جمالها الطبيعي، ولطافة مناخها وطيبة أهلها المضيافين</w:t>
      </w:r>
      <w:r w:rsidRPr="00674AA2">
        <w:rPr>
          <w:rFonts w:ascii="Times New Roman" w:eastAsia="Times New Roman" w:hAnsi="Times New Roman" w:cs="Times New Roman"/>
          <w:sz w:val="24"/>
          <w:szCs w:val="24"/>
        </w:rPr>
        <w:t>.</w:t>
      </w:r>
    </w:p>
    <w:p w:rsidR="00674AA2" w:rsidRPr="00674AA2" w:rsidRDefault="00674AA2" w:rsidP="00674AA2">
      <w:p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b/>
          <w:bCs/>
          <w:sz w:val="24"/>
          <w:szCs w:val="24"/>
          <w:rtl/>
        </w:rPr>
        <w:t>شاهد أيضًا</w:t>
      </w:r>
      <w:r w:rsidRPr="00674AA2">
        <w:rPr>
          <w:rFonts w:ascii="Times New Roman" w:eastAsia="Times New Roman" w:hAnsi="Times New Roman" w:cs="Times New Roman"/>
          <w:b/>
          <w:bCs/>
          <w:sz w:val="24"/>
          <w:szCs w:val="24"/>
        </w:rPr>
        <w:t>:</w:t>
      </w:r>
      <w:r w:rsidRPr="00674AA2">
        <w:rPr>
          <w:rFonts w:ascii="Times New Roman" w:eastAsia="Times New Roman" w:hAnsi="Times New Roman" w:cs="Times New Roman"/>
          <w:sz w:val="24"/>
          <w:szCs w:val="24"/>
        </w:rPr>
        <w:t xml:space="preserve"> </w:t>
      </w:r>
      <w:hyperlink r:id="rId8" w:history="1">
        <w:r w:rsidRPr="00674AA2">
          <w:rPr>
            <w:rFonts w:ascii="Times New Roman" w:eastAsia="Times New Roman" w:hAnsi="Times New Roman" w:cs="Times New Roman"/>
            <w:color w:val="0000FF"/>
            <w:sz w:val="24"/>
            <w:szCs w:val="24"/>
            <w:u w:val="single"/>
            <w:rtl/>
          </w:rPr>
          <w:t xml:space="preserve">تقرير عن دولة </w:t>
        </w:r>
        <w:proofErr w:type="spellStart"/>
        <w:r w:rsidRPr="00674AA2">
          <w:rPr>
            <w:rFonts w:ascii="Times New Roman" w:eastAsia="Times New Roman" w:hAnsi="Times New Roman" w:cs="Times New Roman"/>
            <w:color w:val="0000FF"/>
            <w:sz w:val="24"/>
            <w:szCs w:val="24"/>
            <w:u w:val="single"/>
            <w:rtl/>
          </w:rPr>
          <w:t>البوسعيد</w:t>
        </w:r>
        <w:proofErr w:type="spellEnd"/>
        <w:r w:rsidRPr="00674AA2">
          <w:rPr>
            <w:rFonts w:ascii="Times New Roman" w:eastAsia="Times New Roman" w:hAnsi="Times New Roman" w:cs="Times New Roman"/>
            <w:color w:val="0000FF"/>
            <w:sz w:val="24"/>
            <w:szCs w:val="24"/>
            <w:u w:val="single"/>
            <w:rtl/>
          </w:rPr>
          <w:t xml:space="preserve"> ومنجزاتها الحضارية جاهز</w:t>
        </w:r>
      </w:hyperlink>
    </w:p>
    <w:p w:rsidR="00674AA2" w:rsidRPr="00674AA2" w:rsidRDefault="00674AA2" w:rsidP="00674AA2">
      <w:pPr>
        <w:spacing w:before="100" w:beforeAutospacing="1" w:after="100" w:afterAutospacing="1" w:line="240" w:lineRule="auto"/>
        <w:outlineLvl w:val="2"/>
        <w:rPr>
          <w:rFonts w:ascii="Times New Roman" w:eastAsia="Times New Roman" w:hAnsi="Times New Roman" w:cs="Times New Roman"/>
          <w:b/>
          <w:bCs/>
          <w:sz w:val="27"/>
          <w:szCs w:val="27"/>
        </w:rPr>
      </w:pPr>
      <w:r w:rsidRPr="00674AA2">
        <w:rPr>
          <w:rFonts w:ascii="Times New Roman" w:eastAsia="Times New Roman" w:hAnsi="Times New Roman" w:cs="Times New Roman"/>
          <w:b/>
          <w:bCs/>
          <w:sz w:val="27"/>
          <w:szCs w:val="27"/>
          <w:rtl/>
        </w:rPr>
        <w:t>معلومات عن مدينة أبها</w:t>
      </w:r>
    </w:p>
    <w:p w:rsidR="00674AA2" w:rsidRPr="00674AA2" w:rsidRDefault="00674AA2" w:rsidP="00674AA2">
      <w:p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نورد في هذه الفقرة المعلومات التالية عن مدينة أبها ومنها</w:t>
      </w:r>
      <w:r w:rsidRPr="00674AA2">
        <w:rPr>
          <w:rFonts w:ascii="Times New Roman" w:eastAsia="Times New Roman" w:hAnsi="Times New Roman" w:cs="Times New Roman"/>
          <w:sz w:val="24"/>
          <w:szCs w:val="24"/>
        </w:rPr>
        <w:t>:</w:t>
      </w:r>
    </w:p>
    <w:p w:rsidR="00674AA2" w:rsidRPr="00674AA2" w:rsidRDefault="00674AA2" w:rsidP="00674AA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هي مركز إمارة منطقة عسير</w:t>
      </w:r>
      <w:r w:rsidRPr="00674AA2">
        <w:rPr>
          <w:rFonts w:ascii="Times New Roman" w:eastAsia="Times New Roman" w:hAnsi="Times New Roman" w:cs="Times New Roman"/>
          <w:sz w:val="24"/>
          <w:szCs w:val="24"/>
        </w:rPr>
        <w:t>.</w:t>
      </w:r>
    </w:p>
    <w:p w:rsidR="00674AA2" w:rsidRPr="00674AA2" w:rsidRDefault="00674AA2" w:rsidP="00674AA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تشكل أبها المركز الإداري لفروع الوزارات الرئيسة في عسير</w:t>
      </w:r>
      <w:r w:rsidRPr="00674AA2">
        <w:rPr>
          <w:rFonts w:ascii="Times New Roman" w:eastAsia="Times New Roman" w:hAnsi="Times New Roman" w:cs="Times New Roman"/>
          <w:sz w:val="24"/>
          <w:szCs w:val="24"/>
        </w:rPr>
        <w:t>.</w:t>
      </w:r>
    </w:p>
    <w:p w:rsidR="00674AA2" w:rsidRPr="00674AA2" w:rsidRDefault="00674AA2" w:rsidP="00674AA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هي عاصمة منطقة عسير الإدارية والمدنية</w:t>
      </w:r>
      <w:r w:rsidRPr="00674AA2">
        <w:rPr>
          <w:rFonts w:ascii="Times New Roman" w:eastAsia="Times New Roman" w:hAnsi="Times New Roman" w:cs="Times New Roman"/>
          <w:sz w:val="24"/>
          <w:szCs w:val="24"/>
        </w:rPr>
        <w:t>.</w:t>
      </w:r>
    </w:p>
    <w:p w:rsidR="00674AA2" w:rsidRPr="00674AA2" w:rsidRDefault="00674AA2" w:rsidP="00674AA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تشكل مصيف ومركز السياحة طبيعي في منطقة عسير</w:t>
      </w:r>
      <w:r w:rsidRPr="00674AA2">
        <w:rPr>
          <w:rFonts w:ascii="Times New Roman" w:eastAsia="Times New Roman" w:hAnsi="Times New Roman" w:cs="Times New Roman"/>
          <w:sz w:val="24"/>
          <w:szCs w:val="24"/>
        </w:rPr>
        <w:t>.</w:t>
      </w:r>
    </w:p>
    <w:p w:rsidR="00674AA2" w:rsidRPr="00674AA2" w:rsidRDefault="00674AA2" w:rsidP="00674AA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تقع على سلسلة جبال الحجاز العالية ولهذا يكثر فيها الضباب</w:t>
      </w:r>
      <w:r w:rsidRPr="00674AA2">
        <w:rPr>
          <w:rFonts w:ascii="Times New Roman" w:eastAsia="Times New Roman" w:hAnsi="Times New Roman" w:cs="Times New Roman"/>
          <w:sz w:val="24"/>
          <w:szCs w:val="24"/>
        </w:rPr>
        <w:t>.</w:t>
      </w:r>
    </w:p>
    <w:p w:rsidR="00674AA2" w:rsidRPr="00674AA2" w:rsidRDefault="00674AA2" w:rsidP="00674AA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تتميز باعتدال الطقس ولطافة المناخ</w:t>
      </w:r>
      <w:r w:rsidRPr="00674AA2">
        <w:rPr>
          <w:rFonts w:ascii="Times New Roman" w:eastAsia="Times New Roman" w:hAnsi="Times New Roman" w:cs="Times New Roman"/>
          <w:sz w:val="24"/>
          <w:szCs w:val="24"/>
        </w:rPr>
        <w:t>.</w:t>
      </w:r>
    </w:p>
    <w:p w:rsidR="00674AA2" w:rsidRPr="00674AA2" w:rsidRDefault="00674AA2" w:rsidP="00674AA2">
      <w:pPr>
        <w:spacing w:before="100" w:beforeAutospacing="1" w:after="100" w:afterAutospacing="1" w:line="240" w:lineRule="auto"/>
        <w:outlineLvl w:val="2"/>
        <w:rPr>
          <w:rFonts w:ascii="Times New Roman" w:eastAsia="Times New Roman" w:hAnsi="Times New Roman" w:cs="Times New Roman"/>
          <w:b/>
          <w:bCs/>
          <w:sz w:val="27"/>
          <w:szCs w:val="27"/>
        </w:rPr>
      </w:pPr>
      <w:r w:rsidRPr="00674AA2">
        <w:rPr>
          <w:rFonts w:ascii="Times New Roman" w:eastAsia="Times New Roman" w:hAnsi="Times New Roman" w:cs="Times New Roman"/>
          <w:b/>
          <w:bCs/>
          <w:sz w:val="27"/>
          <w:szCs w:val="27"/>
          <w:rtl/>
        </w:rPr>
        <w:t>معلومات عن أبها السياحة</w:t>
      </w:r>
    </w:p>
    <w:p w:rsidR="00674AA2" w:rsidRPr="00674AA2" w:rsidRDefault="00674AA2" w:rsidP="00674AA2">
      <w:p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فيما يلي نقدم أسماء المناطق السياحية في أبها</w:t>
      </w:r>
      <w:r w:rsidRPr="00674AA2">
        <w:rPr>
          <w:rFonts w:ascii="Times New Roman" w:eastAsia="Times New Roman" w:hAnsi="Times New Roman" w:cs="Times New Roman"/>
          <w:sz w:val="24"/>
          <w:szCs w:val="24"/>
        </w:rPr>
        <w:t>:</w:t>
      </w:r>
    </w:p>
    <w:p w:rsidR="00674AA2" w:rsidRPr="00674AA2" w:rsidRDefault="00674AA2" w:rsidP="00674AA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التلفريك</w:t>
      </w:r>
      <w:r w:rsidRPr="00674AA2">
        <w:rPr>
          <w:rFonts w:ascii="Times New Roman" w:eastAsia="Times New Roman" w:hAnsi="Times New Roman" w:cs="Times New Roman"/>
          <w:sz w:val="24"/>
          <w:szCs w:val="24"/>
        </w:rPr>
        <w:t>.</w:t>
      </w:r>
    </w:p>
    <w:p w:rsidR="00674AA2" w:rsidRPr="00674AA2" w:rsidRDefault="00674AA2" w:rsidP="00674AA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حديقة أبو خيال</w:t>
      </w:r>
      <w:r w:rsidRPr="00674AA2">
        <w:rPr>
          <w:rFonts w:ascii="Times New Roman" w:eastAsia="Times New Roman" w:hAnsi="Times New Roman" w:cs="Times New Roman"/>
          <w:sz w:val="24"/>
          <w:szCs w:val="24"/>
        </w:rPr>
        <w:t>.</w:t>
      </w:r>
    </w:p>
    <w:p w:rsidR="00674AA2" w:rsidRPr="00674AA2" w:rsidRDefault="00674AA2" w:rsidP="00674AA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حديقة الأندلس</w:t>
      </w:r>
      <w:r w:rsidRPr="00674AA2">
        <w:rPr>
          <w:rFonts w:ascii="Times New Roman" w:eastAsia="Times New Roman" w:hAnsi="Times New Roman" w:cs="Times New Roman"/>
          <w:sz w:val="24"/>
          <w:szCs w:val="24"/>
        </w:rPr>
        <w:t>.</w:t>
      </w:r>
    </w:p>
    <w:p w:rsidR="00674AA2" w:rsidRPr="00674AA2" w:rsidRDefault="00674AA2" w:rsidP="00674AA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حديقة بحيرة السد</w:t>
      </w:r>
      <w:r w:rsidRPr="00674AA2">
        <w:rPr>
          <w:rFonts w:ascii="Times New Roman" w:eastAsia="Times New Roman" w:hAnsi="Times New Roman" w:cs="Times New Roman"/>
          <w:sz w:val="24"/>
          <w:szCs w:val="24"/>
        </w:rPr>
        <w:t>.</w:t>
      </w:r>
    </w:p>
    <w:p w:rsidR="00674AA2" w:rsidRPr="00674AA2" w:rsidRDefault="00674AA2" w:rsidP="00674AA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سد أبها</w:t>
      </w:r>
      <w:r w:rsidRPr="00674AA2">
        <w:rPr>
          <w:rFonts w:ascii="Times New Roman" w:eastAsia="Times New Roman" w:hAnsi="Times New Roman" w:cs="Times New Roman"/>
          <w:sz w:val="24"/>
          <w:szCs w:val="24"/>
        </w:rPr>
        <w:t>.</w:t>
      </w:r>
    </w:p>
    <w:p w:rsidR="00674AA2" w:rsidRPr="00674AA2" w:rsidRDefault="00674AA2" w:rsidP="00674AA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محمية جرف ريدة</w:t>
      </w:r>
      <w:r w:rsidRPr="00674AA2">
        <w:rPr>
          <w:rFonts w:ascii="Times New Roman" w:eastAsia="Times New Roman" w:hAnsi="Times New Roman" w:cs="Times New Roman"/>
          <w:sz w:val="24"/>
          <w:szCs w:val="24"/>
        </w:rPr>
        <w:t>.</w:t>
      </w:r>
    </w:p>
    <w:p w:rsidR="00674AA2" w:rsidRPr="00674AA2" w:rsidRDefault="00674AA2" w:rsidP="00674AA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Pr>
        <w:t> </w:t>
      </w:r>
      <w:r w:rsidRPr="00674AA2">
        <w:rPr>
          <w:rFonts w:ascii="Times New Roman" w:eastAsia="Times New Roman" w:hAnsi="Times New Roman" w:cs="Times New Roman"/>
          <w:sz w:val="24"/>
          <w:szCs w:val="24"/>
          <w:rtl/>
        </w:rPr>
        <w:t>منتزه السلام</w:t>
      </w:r>
      <w:r w:rsidRPr="00674AA2">
        <w:rPr>
          <w:rFonts w:ascii="Times New Roman" w:eastAsia="Times New Roman" w:hAnsi="Times New Roman" w:cs="Times New Roman"/>
          <w:sz w:val="24"/>
          <w:szCs w:val="24"/>
        </w:rPr>
        <w:t>.</w:t>
      </w:r>
    </w:p>
    <w:p w:rsidR="00674AA2" w:rsidRPr="00674AA2" w:rsidRDefault="00674AA2" w:rsidP="00674AA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منتزه السحاب</w:t>
      </w:r>
      <w:r w:rsidRPr="00674AA2">
        <w:rPr>
          <w:rFonts w:ascii="Times New Roman" w:eastAsia="Times New Roman" w:hAnsi="Times New Roman" w:cs="Times New Roman"/>
          <w:sz w:val="24"/>
          <w:szCs w:val="24"/>
        </w:rPr>
        <w:t>.</w:t>
      </w:r>
    </w:p>
    <w:p w:rsidR="00674AA2" w:rsidRPr="00674AA2" w:rsidRDefault="00674AA2" w:rsidP="00674AA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lastRenderedPageBreak/>
        <w:t>منتزه الملك عبد العزيز الوطني</w:t>
      </w:r>
      <w:r w:rsidRPr="00674AA2">
        <w:rPr>
          <w:rFonts w:ascii="Times New Roman" w:eastAsia="Times New Roman" w:hAnsi="Times New Roman" w:cs="Times New Roman"/>
          <w:sz w:val="24"/>
          <w:szCs w:val="24"/>
        </w:rPr>
        <w:t>.</w:t>
      </w:r>
    </w:p>
    <w:p w:rsidR="00674AA2" w:rsidRPr="00674AA2" w:rsidRDefault="00674AA2" w:rsidP="00674AA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منتزه عسير الوطني</w:t>
      </w:r>
      <w:r w:rsidRPr="00674AA2">
        <w:rPr>
          <w:rFonts w:ascii="Times New Roman" w:eastAsia="Times New Roman" w:hAnsi="Times New Roman" w:cs="Times New Roman"/>
          <w:sz w:val="24"/>
          <w:szCs w:val="24"/>
        </w:rPr>
        <w:t>.</w:t>
      </w:r>
    </w:p>
    <w:p w:rsidR="00674AA2" w:rsidRPr="00674AA2" w:rsidRDefault="00674AA2" w:rsidP="00674AA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منتزه الحبلة</w:t>
      </w:r>
      <w:r w:rsidRPr="00674AA2">
        <w:rPr>
          <w:rFonts w:ascii="Times New Roman" w:eastAsia="Times New Roman" w:hAnsi="Times New Roman" w:cs="Times New Roman"/>
          <w:sz w:val="24"/>
          <w:szCs w:val="24"/>
        </w:rPr>
        <w:t>.</w:t>
      </w:r>
    </w:p>
    <w:p w:rsidR="00674AA2" w:rsidRPr="00674AA2" w:rsidRDefault="00674AA2" w:rsidP="00674AA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القرية المعلقة</w:t>
      </w:r>
      <w:r w:rsidRPr="00674AA2">
        <w:rPr>
          <w:rFonts w:ascii="Times New Roman" w:eastAsia="Times New Roman" w:hAnsi="Times New Roman" w:cs="Times New Roman"/>
          <w:sz w:val="24"/>
          <w:szCs w:val="24"/>
        </w:rPr>
        <w:t>.</w:t>
      </w:r>
    </w:p>
    <w:p w:rsidR="00674AA2" w:rsidRPr="00674AA2" w:rsidRDefault="00674AA2" w:rsidP="00674AA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 xml:space="preserve">قرية </w:t>
      </w:r>
      <w:proofErr w:type="spellStart"/>
      <w:r w:rsidRPr="00674AA2">
        <w:rPr>
          <w:rFonts w:ascii="Times New Roman" w:eastAsia="Times New Roman" w:hAnsi="Times New Roman" w:cs="Times New Roman"/>
          <w:sz w:val="24"/>
          <w:szCs w:val="24"/>
          <w:rtl/>
        </w:rPr>
        <w:t>المفتاحة</w:t>
      </w:r>
      <w:proofErr w:type="spellEnd"/>
      <w:r w:rsidRPr="00674AA2">
        <w:rPr>
          <w:rFonts w:ascii="Times New Roman" w:eastAsia="Times New Roman" w:hAnsi="Times New Roman" w:cs="Times New Roman"/>
          <w:sz w:val="24"/>
          <w:szCs w:val="24"/>
        </w:rPr>
        <w:t>.</w:t>
      </w:r>
    </w:p>
    <w:p w:rsidR="00674AA2" w:rsidRPr="00674AA2" w:rsidRDefault="00674AA2" w:rsidP="00674AA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القرية الحجرية والطينية في أبها</w:t>
      </w:r>
      <w:r w:rsidRPr="00674AA2">
        <w:rPr>
          <w:rFonts w:ascii="Times New Roman" w:eastAsia="Times New Roman" w:hAnsi="Times New Roman" w:cs="Times New Roman"/>
          <w:sz w:val="24"/>
          <w:szCs w:val="24"/>
        </w:rPr>
        <w:t>.</w:t>
      </w:r>
    </w:p>
    <w:p w:rsidR="00674AA2" w:rsidRPr="00674AA2" w:rsidRDefault="00674AA2" w:rsidP="00674AA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حي البسطة</w:t>
      </w:r>
      <w:r w:rsidRPr="00674AA2">
        <w:rPr>
          <w:rFonts w:ascii="Times New Roman" w:eastAsia="Times New Roman" w:hAnsi="Times New Roman" w:cs="Times New Roman"/>
          <w:sz w:val="24"/>
          <w:szCs w:val="24"/>
        </w:rPr>
        <w:t>.</w:t>
      </w:r>
    </w:p>
    <w:p w:rsidR="00674AA2" w:rsidRPr="00674AA2" w:rsidRDefault="00674AA2" w:rsidP="00674AA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قلعة شمسان</w:t>
      </w:r>
      <w:r w:rsidRPr="00674AA2">
        <w:rPr>
          <w:rFonts w:ascii="Times New Roman" w:eastAsia="Times New Roman" w:hAnsi="Times New Roman" w:cs="Times New Roman"/>
          <w:sz w:val="24"/>
          <w:szCs w:val="24"/>
        </w:rPr>
        <w:t>.</w:t>
      </w:r>
    </w:p>
    <w:p w:rsidR="00674AA2" w:rsidRPr="00674AA2" w:rsidRDefault="00674AA2" w:rsidP="00674AA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قصر شدا التاريخي</w:t>
      </w:r>
      <w:r w:rsidRPr="00674AA2">
        <w:rPr>
          <w:rFonts w:ascii="Times New Roman" w:eastAsia="Times New Roman" w:hAnsi="Times New Roman" w:cs="Times New Roman"/>
          <w:sz w:val="24"/>
          <w:szCs w:val="24"/>
        </w:rPr>
        <w:t>.</w:t>
      </w:r>
    </w:p>
    <w:p w:rsidR="00674AA2" w:rsidRPr="00674AA2" w:rsidRDefault="00674AA2" w:rsidP="00674AA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المساجد التاريخية</w:t>
      </w:r>
      <w:r w:rsidRPr="00674AA2">
        <w:rPr>
          <w:rFonts w:ascii="Times New Roman" w:eastAsia="Times New Roman" w:hAnsi="Times New Roman" w:cs="Times New Roman"/>
          <w:sz w:val="24"/>
          <w:szCs w:val="24"/>
        </w:rPr>
        <w:t>.</w:t>
      </w:r>
    </w:p>
    <w:p w:rsidR="00674AA2" w:rsidRPr="00674AA2" w:rsidRDefault="00674AA2" w:rsidP="00674AA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 xml:space="preserve">منطقة </w:t>
      </w:r>
      <w:proofErr w:type="spellStart"/>
      <w:r w:rsidRPr="00674AA2">
        <w:rPr>
          <w:rFonts w:ascii="Times New Roman" w:eastAsia="Times New Roman" w:hAnsi="Times New Roman" w:cs="Times New Roman"/>
          <w:sz w:val="24"/>
          <w:szCs w:val="24"/>
          <w:rtl/>
        </w:rPr>
        <w:t>تنومة</w:t>
      </w:r>
      <w:proofErr w:type="spellEnd"/>
      <w:r w:rsidRPr="00674AA2">
        <w:rPr>
          <w:rFonts w:ascii="Times New Roman" w:eastAsia="Times New Roman" w:hAnsi="Times New Roman" w:cs="Times New Roman"/>
          <w:sz w:val="24"/>
          <w:szCs w:val="24"/>
        </w:rPr>
        <w:t>.</w:t>
      </w:r>
    </w:p>
    <w:p w:rsidR="00674AA2" w:rsidRPr="00674AA2" w:rsidRDefault="00674AA2" w:rsidP="00674AA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الجبل الأخضر والجبل الأسود</w:t>
      </w:r>
      <w:r w:rsidRPr="00674AA2">
        <w:rPr>
          <w:rFonts w:ascii="Times New Roman" w:eastAsia="Times New Roman" w:hAnsi="Times New Roman" w:cs="Times New Roman"/>
          <w:sz w:val="24"/>
          <w:szCs w:val="24"/>
        </w:rPr>
        <w:t>.</w:t>
      </w:r>
    </w:p>
    <w:p w:rsidR="00674AA2" w:rsidRPr="00674AA2" w:rsidRDefault="00674AA2" w:rsidP="00674AA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شلال الدهناء</w:t>
      </w:r>
      <w:r w:rsidRPr="00674AA2">
        <w:rPr>
          <w:rFonts w:ascii="Times New Roman" w:eastAsia="Times New Roman" w:hAnsi="Times New Roman" w:cs="Times New Roman"/>
          <w:sz w:val="24"/>
          <w:szCs w:val="24"/>
        </w:rPr>
        <w:t>.</w:t>
      </w:r>
    </w:p>
    <w:p w:rsidR="00674AA2" w:rsidRPr="00674AA2" w:rsidRDefault="00674AA2" w:rsidP="00674AA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سوق السلال</w:t>
      </w:r>
      <w:r w:rsidRPr="00674AA2">
        <w:rPr>
          <w:rFonts w:ascii="Times New Roman" w:eastAsia="Times New Roman" w:hAnsi="Times New Roman" w:cs="Times New Roman"/>
          <w:sz w:val="24"/>
          <w:szCs w:val="24"/>
        </w:rPr>
        <w:t>.</w:t>
      </w:r>
    </w:p>
    <w:p w:rsidR="00674AA2" w:rsidRPr="00674AA2" w:rsidRDefault="00674AA2" w:rsidP="00674AA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وادي محلا</w:t>
      </w:r>
      <w:r w:rsidRPr="00674AA2">
        <w:rPr>
          <w:rFonts w:ascii="Times New Roman" w:eastAsia="Times New Roman" w:hAnsi="Times New Roman" w:cs="Times New Roman"/>
          <w:sz w:val="24"/>
          <w:szCs w:val="24"/>
        </w:rPr>
        <w:t>.</w:t>
      </w:r>
    </w:p>
    <w:p w:rsidR="00674AA2" w:rsidRPr="00674AA2" w:rsidRDefault="00674AA2" w:rsidP="00674AA2">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674AA2">
        <w:rPr>
          <w:rFonts w:ascii="Times New Roman" w:eastAsia="Times New Roman" w:hAnsi="Times New Roman" w:cs="Times New Roman"/>
          <w:b/>
          <w:bCs/>
          <w:sz w:val="27"/>
          <w:szCs w:val="27"/>
          <w:rtl/>
        </w:rPr>
        <w:t>اجمل</w:t>
      </w:r>
      <w:proofErr w:type="gramEnd"/>
      <w:r w:rsidRPr="00674AA2">
        <w:rPr>
          <w:rFonts w:ascii="Times New Roman" w:eastAsia="Times New Roman" w:hAnsi="Times New Roman" w:cs="Times New Roman"/>
          <w:b/>
          <w:bCs/>
          <w:sz w:val="27"/>
          <w:szCs w:val="27"/>
          <w:rtl/>
        </w:rPr>
        <w:t xml:space="preserve"> ما قيل عن أبها؟</w:t>
      </w:r>
    </w:p>
    <w:p w:rsidR="00674AA2" w:rsidRPr="00674AA2" w:rsidRDefault="00674AA2" w:rsidP="00674AA2">
      <w:p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 xml:space="preserve">إن كل من سكن مدينة أبها في المملكة العربية السعودية أو زارها، لم يستطع التوقف عن قول الكلام الشاعري عنها، فوصفت بأنها مدينة للشعر وللتاريخ والغيم والضباب، كما تعشش فيها إلى جانب الغيوم الأمطار اللطيفة الممزوجة بكلام القصيد الظريف الذي ينشد في </w:t>
      </w:r>
      <w:proofErr w:type="spellStart"/>
      <w:r w:rsidRPr="00674AA2">
        <w:rPr>
          <w:rFonts w:ascii="Times New Roman" w:eastAsia="Times New Roman" w:hAnsi="Times New Roman" w:cs="Times New Roman"/>
          <w:sz w:val="24"/>
          <w:szCs w:val="24"/>
          <w:rtl/>
        </w:rPr>
        <w:t>المجالس،فهي</w:t>
      </w:r>
      <w:proofErr w:type="spellEnd"/>
      <w:r w:rsidRPr="00674AA2">
        <w:rPr>
          <w:rFonts w:ascii="Times New Roman" w:eastAsia="Times New Roman" w:hAnsi="Times New Roman" w:cs="Times New Roman"/>
          <w:sz w:val="24"/>
          <w:szCs w:val="24"/>
          <w:rtl/>
        </w:rPr>
        <w:t xml:space="preserve"> الحديث الحاضر لكل المؤرخين الذين لم يغفلوها يوماً، كما أنها تشكل القوافي المنظومة عند الشعراء في غزلهم بها، فللورد حسنه بين جنباتها وللسمر متعته بين مثقفيها، وحسنها ونضارتها تلهم الزائرين خواطر الروح التي تحوم هائمةً بها، ولشمسها المشرقة على حقولها وروابيها الطعم الخاص من المسك والعنبر، فقد حباها الله بكل مقومات الجمال</w:t>
      </w:r>
      <w:r w:rsidRPr="00674AA2">
        <w:rPr>
          <w:rFonts w:ascii="Times New Roman" w:eastAsia="Times New Roman" w:hAnsi="Times New Roman" w:cs="Times New Roman"/>
          <w:sz w:val="24"/>
          <w:szCs w:val="24"/>
        </w:rPr>
        <w:t>.</w:t>
      </w:r>
    </w:p>
    <w:p w:rsidR="00674AA2" w:rsidRPr="00674AA2" w:rsidRDefault="00674AA2" w:rsidP="00674AA2">
      <w:pPr>
        <w:spacing w:before="100" w:beforeAutospacing="1" w:after="100" w:afterAutospacing="1" w:line="240" w:lineRule="auto"/>
        <w:outlineLvl w:val="2"/>
        <w:rPr>
          <w:rFonts w:ascii="Times New Roman" w:eastAsia="Times New Roman" w:hAnsi="Times New Roman" w:cs="Times New Roman"/>
          <w:b/>
          <w:bCs/>
          <w:sz w:val="27"/>
          <w:szCs w:val="27"/>
        </w:rPr>
      </w:pPr>
      <w:r w:rsidRPr="00674AA2">
        <w:rPr>
          <w:rFonts w:ascii="Times New Roman" w:eastAsia="Times New Roman" w:hAnsi="Times New Roman" w:cs="Times New Roman"/>
          <w:b/>
          <w:bCs/>
          <w:sz w:val="27"/>
          <w:szCs w:val="27"/>
          <w:rtl/>
        </w:rPr>
        <w:t xml:space="preserve">شعر عن أبها </w:t>
      </w:r>
      <w:proofErr w:type="spellStart"/>
      <w:r w:rsidRPr="00674AA2">
        <w:rPr>
          <w:rFonts w:ascii="Times New Roman" w:eastAsia="Times New Roman" w:hAnsi="Times New Roman" w:cs="Times New Roman"/>
          <w:b/>
          <w:bCs/>
          <w:sz w:val="27"/>
          <w:szCs w:val="27"/>
          <w:rtl/>
        </w:rPr>
        <w:t>تويتر</w:t>
      </w:r>
      <w:proofErr w:type="spellEnd"/>
    </w:p>
    <w:p w:rsidR="00674AA2" w:rsidRPr="00674AA2" w:rsidRDefault="00674AA2" w:rsidP="00674AA2">
      <w:p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 xml:space="preserve">نورد هنا أجمل شعر قام بنظمه خالد الفيصل عن أبها وتم نشره على منصة التواصل الاجتماعي </w:t>
      </w:r>
      <w:proofErr w:type="spellStart"/>
      <w:r w:rsidRPr="00674AA2">
        <w:rPr>
          <w:rFonts w:ascii="Times New Roman" w:eastAsia="Times New Roman" w:hAnsi="Times New Roman" w:cs="Times New Roman"/>
          <w:sz w:val="24"/>
          <w:szCs w:val="24"/>
          <w:rtl/>
        </w:rPr>
        <w:t>تويتر</w:t>
      </w:r>
      <w:proofErr w:type="spellEnd"/>
      <w:r w:rsidRPr="00674AA2">
        <w:rPr>
          <w:rFonts w:ascii="Times New Roman" w:eastAsia="Times New Roman" w:hAnsi="Times New Roman" w:cs="Times New Roman"/>
          <w:sz w:val="24"/>
          <w:szCs w:val="24"/>
          <w:rtl/>
        </w:rPr>
        <w:t>، ونورد منه الأبيات التالية</w:t>
      </w:r>
      <w:r w:rsidRPr="00674AA2">
        <w:rPr>
          <w:rFonts w:ascii="Times New Roman" w:eastAsia="Times New Roman" w:hAnsi="Times New Roman" w:cs="Times New Roman"/>
          <w:sz w:val="24"/>
          <w:szCs w:val="24"/>
        </w:rPr>
        <w:t>:</w:t>
      </w:r>
    </w:p>
    <w:p w:rsidR="00674AA2" w:rsidRPr="00674AA2" w:rsidRDefault="00674AA2" w:rsidP="00674AA2">
      <w:pPr>
        <w:spacing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 xml:space="preserve">يا </w:t>
      </w:r>
      <w:proofErr w:type="spellStart"/>
      <w:r w:rsidRPr="00674AA2">
        <w:rPr>
          <w:rFonts w:ascii="Times New Roman" w:eastAsia="Times New Roman" w:hAnsi="Times New Roman" w:cs="Times New Roman"/>
          <w:sz w:val="24"/>
          <w:szCs w:val="24"/>
          <w:rtl/>
        </w:rPr>
        <w:t>سحايب</w:t>
      </w:r>
      <w:proofErr w:type="spellEnd"/>
      <w:r w:rsidRPr="00674AA2">
        <w:rPr>
          <w:rFonts w:ascii="Times New Roman" w:eastAsia="Times New Roman" w:hAnsi="Times New Roman" w:cs="Times New Roman"/>
          <w:sz w:val="24"/>
          <w:szCs w:val="24"/>
          <w:rtl/>
        </w:rPr>
        <w:t xml:space="preserve"> سراة أبها تعديّ شمال</w:t>
      </w:r>
    </w:p>
    <w:p w:rsidR="00674AA2" w:rsidRPr="00674AA2" w:rsidRDefault="00674AA2" w:rsidP="00674AA2">
      <w:p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واستعيري دموعي سيّلي كل واد</w:t>
      </w:r>
    </w:p>
    <w:p w:rsidR="00674AA2" w:rsidRPr="00674AA2" w:rsidRDefault="00674AA2" w:rsidP="00674AA2">
      <w:p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غطي أرض الحبيّب بالندى والجمال</w:t>
      </w:r>
    </w:p>
    <w:p w:rsidR="00674AA2" w:rsidRPr="00674AA2" w:rsidRDefault="00674AA2" w:rsidP="00674AA2">
      <w:p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 xml:space="preserve">مثل </w:t>
      </w:r>
      <w:proofErr w:type="spellStart"/>
      <w:r w:rsidRPr="00674AA2">
        <w:rPr>
          <w:rFonts w:ascii="Times New Roman" w:eastAsia="Times New Roman" w:hAnsi="Times New Roman" w:cs="Times New Roman"/>
          <w:sz w:val="24"/>
          <w:szCs w:val="24"/>
          <w:rtl/>
        </w:rPr>
        <w:t>ماهو</w:t>
      </w:r>
      <w:proofErr w:type="spellEnd"/>
      <w:r w:rsidRPr="00674AA2">
        <w:rPr>
          <w:rFonts w:ascii="Times New Roman" w:eastAsia="Times New Roman" w:hAnsi="Times New Roman" w:cs="Times New Roman"/>
          <w:sz w:val="24"/>
          <w:szCs w:val="24"/>
          <w:rtl/>
        </w:rPr>
        <w:t xml:space="preserve"> مندّي بالمحبة فؤاد</w:t>
      </w:r>
    </w:p>
    <w:p w:rsidR="00674AA2" w:rsidRPr="00674AA2" w:rsidRDefault="00674AA2" w:rsidP="00674AA2">
      <w:p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وارعدي يا سحابه فوق هاك التلال</w:t>
      </w:r>
    </w:p>
    <w:p w:rsidR="00674AA2" w:rsidRPr="00674AA2" w:rsidRDefault="00674AA2" w:rsidP="00674AA2">
      <w:p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صوري له حنيني عقب طول البعاد</w:t>
      </w:r>
    </w:p>
    <w:p w:rsidR="00674AA2" w:rsidRPr="00674AA2" w:rsidRDefault="00674AA2" w:rsidP="00674AA2">
      <w:p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 xml:space="preserve">ولعي يا سحابه </w:t>
      </w:r>
      <w:proofErr w:type="spellStart"/>
      <w:r w:rsidRPr="00674AA2">
        <w:rPr>
          <w:rFonts w:ascii="Times New Roman" w:eastAsia="Times New Roman" w:hAnsi="Times New Roman" w:cs="Times New Roman"/>
          <w:sz w:val="24"/>
          <w:szCs w:val="24"/>
          <w:rtl/>
        </w:rPr>
        <w:t>بالسما</w:t>
      </w:r>
      <w:proofErr w:type="spellEnd"/>
      <w:r w:rsidRPr="00674AA2">
        <w:rPr>
          <w:rFonts w:ascii="Times New Roman" w:eastAsia="Times New Roman" w:hAnsi="Times New Roman" w:cs="Times New Roman"/>
          <w:sz w:val="24"/>
          <w:szCs w:val="24"/>
          <w:rtl/>
        </w:rPr>
        <w:t xml:space="preserve"> كل جال</w:t>
      </w:r>
    </w:p>
    <w:p w:rsidR="00674AA2" w:rsidRPr="00674AA2" w:rsidRDefault="00674AA2" w:rsidP="00674AA2">
      <w:p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مثل ما أشعل فواد فيه كدح الزناد</w:t>
      </w:r>
    </w:p>
    <w:p w:rsidR="00674AA2" w:rsidRPr="00674AA2" w:rsidRDefault="00674AA2" w:rsidP="00674AA2">
      <w:p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lastRenderedPageBreak/>
        <w:t>مير أشوف التسلي عن هواها استحال</w:t>
      </w:r>
    </w:p>
    <w:p w:rsidR="00674AA2" w:rsidRPr="00674AA2" w:rsidRDefault="00674AA2" w:rsidP="00674AA2">
      <w:p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وقفي يا سحابة حمل الأشواق زاد</w:t>
      </w:r>
    </w:p>
    <w:p w:rsidR="00674AA2" w:rsidRPr="00674AA2" w:rsidRDefault="00674AA2" w:rsidP="00674AA2">
      <w:p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دوك قلبي وعيني دوك بعض الخيال</w:t>
      </w:r>
    </w:p>
    <w:p w:rsidR="00674AA2" w:rsidRPr="00674AA2" w:rsidRDefault="00674AA2" w:rsidP="00674AA2">
      <w:p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 xml:space="preserve">دوك كلي تبعتك ما </w:t>
      </w:r>
      <w:proofErr w:type="gramStart"/>
      <w:r w:rsidRPr="00674AA2">
        <w:rPr>
          <w:rFonts w:ascii="Times New Roman" w:eastAsia="Times New Roman" w:hAnsi="Times New Roman" w:cs="Times New Roman"/>
          <w:sz w:val="24"/>
          <w:szCs w:val="24"/>
          <w:rtl/>
        </w:rPr>
        <w:t>بقى</w:t>
      </w:r>
      <w:proofErr w:type="gramEnd"/>
      <w:r w:rsidRPr="00674AA2">
        <w:rPr>
          <w:rFonts w:ascii="Times New Roman" w:eastAsia="Times New Roman" w:hAnsi="Times New Roman" w:cs="Times New Roman"/>
          <w:sz w:val="24"/>
          <w:szCs w:val="24"/>
          <w:rtl/>
        </w:rPr>
        <w:t xml:space="preserve"> لي قعاد</w:t>
      </w:r>
    </w:p>
    <w:p w:rsidR="00674AA2" w:rsidRPr="00674AA2" w:rsidRDefault="00674AA2" w:rsidP="00674AA2">
      <w:pPr>
        <w:spacing w:before="100" w:beforeAutospacing="1" w:after="100" w:afterAutospacing="1" w:line="240" w:lineRule="auto"/>
        <w:outlineLvl w:val="2"/>
        <w:rPr>
          <w:rFonts w:ascii="Times New Roman" w:eastAsia="Times New Roman" w:hAnsi="Times New Roman" w:cs="Times New Roman"/>
          <w:b/>
          <w:bCs/>
          <w:sz w:val="27"/>
          <w:szCs w:val="27"/>
        </w:rPr>
      </w:pPr>
      <w:r w:rsidRPr="00674AA2">
        <w:rPr>
          <w:rFonts w:ascii="Times New Roman" w:eastAsia="Times New Roman" w:hAnsi="Times New Roman" w:cs="Times New Roman"/>
          <w:b/>
          <w:bCs/>
          <w:sz w:val="27"/>
          <w:szCs w:val="27"/>
          <w:rtl/>
        </w:rPr>
        <w:t>تتميز مدينة أبها في فصل الشتاء</w:t>
      </w:r>
    </w:p>
    <w:p w:rsidR="00674AA2" w:rsidRPr="00674AA2" w:rsidRDefault="00674AA2" w:rsidP="00674AA2">
      <w:p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بما أن مدينة أبها تقع على مرتفعات جبال الحجاز فهذا يعني أنها تتميز في فصل الشتاء بطقس شديد القسوة، فدرجات الحرارة فيها لا تتعدى في هذا الفصل الشتوي المطير عتبة 30 درجة، درجات البرودة فيها مقبولة وباستطاعة السكان والكائنات المقدرة على تقبّلها والتكيّف معها، ثلوجها تتساقط في نهاية الخريف وبدايات الشتاء، أما بالنسبة للأمطار وتساقط يومياً في فصل الربيع وتتساقط كل أسبوع في فصل الصيف</w:t>
      </w:r>
      <w:r w:rsidRPr="00674AA2">
        <w:rPr>
          <w:rFonts w:ascii="Times New Roman" w:eastAsia="Times New Roman" w:hAnsi="Times New Roman" w:cs="Times New Roman"/>
          <w:sz w:val="24"/>
          <w:szCs w:val="24"/>
        </w:rPr>
        <w:t>.</w:t>
      </w:r>
    </w:p>
    <w:p w:rsidR="00674AA2" w:rsidRPr="00674AA2" w:rsidRDefault="00674AA2" w:rsidP="00674AA2">
      <w:pPr>
        <w:spacing w:before="100" w:beforeAutospacing="1" w:after="100" w:afterAutospacing="1" w:line="240" w:lineRule="auto"/>
        <w:outlineLvl w:val="2"/>
        <w:rPr>
          <w:rFonts w:ascii="Times New Roman" w:eastAsia="Times New Roman" w:hAnsi="Times New Roman" w:cs="Times New Roman"/>
          <w:b/>
          <w:bCs/>
          <w:sz w:val="27"/>
          <w:szCs w:val="27"/>
        </w:rPr>
      </w:pPr>
      <w:r w:rsidRPr="00674AA2">
        <w:rPr>
          <w:rFonts w:ascii="Times New Roman" w:eastAsia="Times New Roman" w:hAnsi="Times New Roman" w:cs="Times New Roman"/>
          <w:b/>
          <w:bCs/>
          <w:sz w:val="27"/>
          <w:szCs w:val="27"/>
          <w:rtl/>
        </w:rPr>
        <w:t>عيوب مدينة أبها</w:t>
      </w:r>
    </w:p>
    <w:p w:rsidR="00674AA2" w:rsidRPr="00674AA2" w:rsidRDefault="00674AA2" w:rsidP="00674AA2">
      <w:p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على الرغم من كل الجمال الموجود في مدينة أبها السياحية، إلا أن هناك عيوب فيها، فلا شيء كامل على الأرض، ومن تلك العيوب نورد ما يلي</w:t>
      </w:r>
      <w:r w:rsidRPr="00674AA2">
        <w:rPr>
          <w:rFonts w:ascii="Times New Roman" w:eastAsia="Times New Roman" w:hAnsi="Times New Roman" w:cs="Times New Roman"/>
          <w:sz w:val="24"/>
          <w:szCs w:val="24"/>
        </w:rPr>
        <w:t>:</w:t>
      </w:r>
    </w:p>
    <w:p w:rsidR="00674AA2" w:rsidRPr="00674AA2" w:rsidRDefault="00674AA2" w:rsidP="00674AA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كثرة السيول العارمة والتي تتسبب بغرق البوت والسيارات وانجراف الأرزاق</w:t>
      </w:r>
      <w:r w:rsidRPr="00674AA2">
        <w:rPr>
          <w:rFonts w:ascii="Times New Roman" w:eastAsia="Times New Roman" w:hAnsi="Times New Roman" w:cs="Times New Roman"/>
          <w:sz w:val="24"/>
          <w:szCs w:val="24"/>
        </w:rPr>
        <w:t>.</w:t>
      </w:r>
    </w:p>
    <w:p w:rsidR="00674AA2" w:rsidRPr="00674AA2" w:rsidRDefault="00674AA2" w:rsidP="00674AA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وجود الحشرات التي لم يعدها الزوار من قبل بسبب طبيعتها الصخرية والجبلية</w:t>
      </w:r>
      <w:r w:rsidRPr="00674AA2">
        <w:rPr>
          <w:rFonts w:ascii="Times New Roman" w:eastAsia="Times New Roman" w:hAnsi="Times New Roman" w:cs="Times New Roman"/>
          <w:sz w:val="24"/>
          <w:szCs w:val="24"/>
        </w:rPr>
        <w:t>.</w:t>
      </w:r>
    </w:p>
    <w:p w:rsidR="00674AA2" w:rsidRPr="00674AA2" w:rsidRDefault="00674AA2" w:rsidP="00674AA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نقص الاوكسجين الناتج بسبب ارتفاعها الشاهق عن سطح البحر</w:t>
      </w:r>
      <w:r w:rsidRPr="00674AA2">
        <w:rPr>
          <w:rFonts w:ascii="Times New Roman" w:eastAsia="Times New Roman" w:hAnsi="Times New Roman" w:cs="Times New Roman"/>
          <w:sz w:val="24"/>
          <w:szCs w:val="24"/>
        </w:rPr>
        <w:t>.</w:t>
      </w:r>
    </w:p>
    <w:p w:rsidR="00674AA2" w:rsidRPr="00674AA2" w:rsidRDefault="00674AA2" w:rsidP="00674AA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الكثير من قرى ومناطق أبها تفتقر للخدمات مت مشافي وصرف صحي وغيرها</w:t>
      </w:r>
      <w:r w:rsidRPr="00674AA2">
        <w:rPr>
          <w:rFonts w:ascii="Times New Roman" w:eastAsia="Times New Roman" w:hAnsi="Times New Roman" w:cs="Times New Roman"/>
          <w:sz w:val="24"/>
          <w:szCs w:val="24"/>
        </w:rPr>
        <w:t>.</w:t>
      </w:r>
    </w:p>
    <w:p w:rsidR="00674AA2" w:rsidRPr="00674AA2" w:rsidRDefault="00674AA2" w:rsidP="00674AA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غلاء الأسعار بشكل مبالغ فيه بسبب أنها منطقة تصنف سياحية</w:t>
      </w:r>
      <w:r w:rsidRPr="00674AA2">
        <w:rPr>
          <w:rFonts w:ascii="Times New Roman" w:eastAsia="Times New Roman" w:hAnsi="Times New Roman" w:cs="Times New Roman"/>
          <w:sz w:val="24"/>
          <w:szCs w:val="24"/>
        </w:rPr>
        <w:t>.</w:t>
      </w:r>
    </w:p>
    <w:p w:rsidR="00674AA2" w:rsidRPr="00674AA2" w:rsidRDefault="00674AA2" w:rsidP="00674AA2">
      <w:p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b/>
          <w:bCs/>
          <w:sz w:val="24"/>
          <w:szCs w:val="24"/>
          <w:rtl/>
        </w:rPr>
        <w:t>شاهد أيضًا</w:t>
      </w:r>
      <w:r w:rsidRPr="00674AA2">
        <w:rPr>
          <w:rFonts w:ascii="Times New Roman" w:eastAsia="Times New Roman" w:hAnsi="Times New Roman" w:cs="Times New Roman"/>
          <w:b/>
          <w:bCs/>
          <w:sz w:val="24"/>
          <w:szCs w:val="24"/>
        </w:rPr>
        <w:t>:</w:t>
      </w:r>
      <w:r w:rsidRPr="00674AA2">
        <w:rPr>
          <w:rFonts w:ascii="Times New Roman" w:eastAsia="Times New Roman" w:hAnsi="Times New Roman" w:cs="Times New Roman"/>
          <w:sz w:val="24"/>
          <w:szCs w:val="24"/>
        </w:rPr>
        <w:t xml:space="preserve"> </w:t>
      </w:r>
      <w:hyperlink r:id="rId9" w:history="1">
        <w:r w:rsidRPr="00674AA2">
          <w:rPr>
            <w:rFonts w:ascii="Times New Roman" w:eastAsia="Times New Roman" w:hAnsi="Times New Roman" w:cs="Times New Roman"/>
            <w:color w:val="0000FF"/>
            <w:sz w:val="24"/>
            <w:szCs w:val="24"/>
            <w:u w:val="single"/>
            <w:rtl/>
          </w:rPr>
          <w:t>تقرير عن رحلة إلى أبراج الكويت</w:t>
        </w:r>
      </w:hyperlink>
    </w:p>
    <w:p w:rsidR="00674AA2" w:rsidRPr="00674AA2" w:rsidRDefault="00674AA2" w:rsidP="00674AA2">
      <w:pPr>
        <w:spacing w:before="100" w:beforeAutospacing="1" w:after="100" w:afterAutospacing="1" w:line="240" w:lineRule="auto"/>
        <w:outlineLvl w:val="1"/>
        <w:rPr>
          <w:rFonts w:ascii="Times New Roman" w:eastAsia="Times New Roman" w:hAnsi="Times New Roman" w:cs="Times New Roman"/>
          <w:b/>
          <w:bCs/>
          <w:sz w:val="36"/>
          <w:szCs w:val="36"/>
        </w:rPr>
      </w:pPr>
      <w:r w:rsidRPr="00674AA2">
        <w:rPr>
          <w:rFonts w:ascii="Times New Roman" w:eastAsia="Times New Roman" w:hAnsi="Times New Roman" w:cs="Times New Roman"/>
          <w:b/>
          <w:bCs/>
          <w:sz w:val="36"/>
          <w:szCs w:val="36"/>
          <w:rtl/>
        </w:rPr>
        <w:t>خاتمة موضوع تعبير عن مدينة أبها</w:t>
      </w:r>
    </w:p>
    <w:p w:rsidR="00674AA2" w:rsidRPr="00674AA2" w:rsidRDefault="00674AA2" w:rsidP="00674AA2">
      <w:p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tl/>
        </w:rPr>
        <w:t>وهكذا نصل إلى ختام موضوع التعبير عن مدينة أبها في المملكة العربية السعودية، حيث تعرفنا على أنها مدينة سياحة واصطياف بسبب طبيعتها الجبلية العالية عن مستوى سطح الحر، فطقسها لطيف ومعتدل وجميل في عدة فصول، وكذلك تتواجد فيها العديد من المواقع السياحية الجاذبة بجمالها الطبيعي والتاريخي</w:t>
      </w:r>
      <w:r w:rsidRPr="00674AA2">
        <w:rPr>
          <w:rFonts w:ascii="Times New Roman" w:eastAsia="Times New Roman" w:hAnsi="Times New Roman" w:cs="Times New Roman"/>
          <w:sz w:val="24"/>
          <w:szCs w:val="24"/>
        </w:rPr>
        <w:t>.</w:t>
      </w:r>
    </w:p>
    <w:p w:rsidR="00674AA2" w:rsidRPr="00674AA2" w:rsidRDefault="00674AA2" w:rsidP="00674AA2">
      <w:pPr>
        <w:spacing w:before="100" w:beforeAutospacing="1" w:after="100" w:afterAutospacing="1" w:line="240" w:lineRule="auto"/>
        <w:rPr>
          <w:rFonts w:ascii="Times New Roman" w:eastAsia="Times New Roman" w:hAnsi="Times New Roman" w:cs="Times New Roman"/>
          <w:sz w:val="24"/>
          <w:szCs w:val="24"/>
        </w:rPr>
      </w:pPr>
      <w:r w:rsidRPr="00674AA2">
        <w:rPr>
          <w:rFonts w:ascii="Times New Roman" w:eastAsia="Times New Roman" w:hAnsi="Times New Roman" w:cs="Times New Roman"/>
          <w:sz w:val="24"/>
          <w:szCs w:val="24"/>
        </w:rPr>
        <w:t> </w:t>
      </w:r>
    </w:p>
    <w:p w:rsidR="000F30E0" w:rsidRDefault="00AE60D5" w:rsidP="00674AA2">
      <w:pPr>
        <w:jc w:val="right"/>
      </w:pPr>
      <w:bookmarkStart w:id="0" w:name="_GoBack"/>
      <w:bookmarkEnd w:id="0"/>
    </w:p>
    <w:sectPr w:rsidR="000F30E0">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0D5" w:rsidRDefault="00AE60D5" w:rsidP="00674AA2">
      <w:pPr>
        <w:spacing w:after="0" w:line="240" w:lineRule="auto"/>
      </w:pPr>
      <w:r>
        <w:separator/>
      </w:r>
    </w:p>
  </w:endnote>
  <w:endnote w:type="continuationSeparator" w:id="0">
    <w:p w:rsidR="00AE60D5" w:rsidRDefault="00AE60D5" w:rsidP="00674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AA2" w:rsidRDefault="00674AA2">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AA2" w:rsidRDefault="00674AA2">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AA2" w:rsidRDefault="00674AA2">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0D5" w:rsidRDefault="00AE60D5" w:rsidP="00674AA2">
      <w:pPr>
        <w:spacing w:after="0" w:line="240" w:lineRule="auto"/>
      </w:pPr>
      <w:r>
        <w:separator/>
      </w:r>
    </w:p>
  </w:footnote>
  <w:footnote w:type="continuationSeparator" w:id="0">
    <w:p w:rsidR="00AE60D5" w:rsidRDefault="00AE60D5" w:rsidP="00674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AA2" w:rsidRDefault="00674AA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466235" o:spid="_x0000_s2050"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AA2" w:rsidRDefault="00674AA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466236" o:spid="_x0000_s2051"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AA2" w:rsidRDefault="00674AA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466234" o:spid="_x0000_s2049"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330C7"/>
    <w:multiLevelType w:val="multilevel"/>
    <w:tmpl w:val="03763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846F1A"/>
    <w:multiLevelType w:val="multilevel"/>
    <w:tmpl w:val="03EE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DE6C48"/>
    <w:multiLevelType w:val="multilevel"/>
    <w:tmpl w:val="919C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AA2"/>
    <w:rsid w:val="00472AD2"/>
    <w:rsid w:val="00674AA2"/>
    <w:rsid w:val="00A443EE"/>
    <w:rsid w:val="00AE60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290FA75-971A-4F9D-B611-EF11C800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4AA2"/>
    <w:pPr>
      <w:tabs>
        <w:tab w:val="center" w:pos="4320"/>
        <w:tab w:val="right" w:pos="8640"/>
      </w:tabs>
      <w:spacing w:after="0" w:line="240" w:lineRule="auto"/>
    </w:pPr>
  </w:style>
  <w:style w:type="character" w:customStyle="1" w:styleId="Char">
    <w:name w:val="رأس الصفحة Char"/>
    <w:basedOn w:val="a0"/>
    <w:link w:val="a3"/>
    <w:uiPriority w:val="99"/>
    <w:rsid w:val="00674AA2"/>
  </w:style>
  <w:style w:type="paragraph" w:styleId="a4">
    <w:name w:val="footer"/>
    <w:basedOn w:val="a"/>
    <w:link w:val="Char0"/>
    <w:uiPriority w:val="99"/>
    <w:unhideWhenUsed/>
    <w:rsid w:val="00674AA2"/>
    <w:pPr>
      <w:tabs>
        <w:tab w:val="center" w:pos="4320"/>
        <w:tab w:val="right" w:pos="8640"/>
      </w:tabs>
      <w:spacing w:after="0" w:line="240" w:lineRule="auto"/>
    </w:pPr>
  </w:style>
  <w:style w:type="character" w:customStyle="1" w:styleId="Char0">
    <w:name w:val="تذييل الصفحة Char"/>
    <w:basedOn w:val="a0"/>
    <w:link w:val="a4"/>
    <w:uiPriority w:val="99"/>
    <w:rsid w:val="00674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279454">
      <w:bodyDiv w:val="1"/>
      <w:marLeft w:val="0"/>
      <w:marRight w:val="0"/>
      <w:marTop w:val="0"/>
      <w:marBottom w:val="0"/>
      <w:divBdr>
        <w:top w:val="none" w:sz="0" w:space="0" w:color="auto"/>
        <w:left w:val="none" w:sz="0" w:space="0" w:color="auto"/>
        <w:bottom w:val="none" w:sz="0" w:space="0" w:color="auto"/>
        <w:right w:val="none" w:sz="0" w:space="0" w:color="auto"/>
      </w:divBdr>
      <w:divsChild>
        <w:div w:id="647171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qalaty.net/%d8%aa%d9%82%d8%b1%d9%8a%d8%b1-%d8%b9%d9%86-%d8%af%d9%88%d9%84%d8%a9-%d8%a7%d9%84%d8%a8%d9%88%d8%b3%d8%b9%d9%8a%d8%af-%d9%88%d9%85%d9%86%d8%ac%d8%b2%d8%a7%d8%aa%d9%87%d8%a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qalaty.net/%d8%aa%d9%82%d8%b1%d9%8a%d8%b1-%d8%b9%d9%86-%d9%82%d9%84%d8%b9%d8%a9-%d9%86%d8%b2%d9%88%d9%89/"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qalaty.net/%d8%aa%d9%82%d8%b1%d9%8a%d8%b1-%d8%b9%d9%86-%d8%b1%d8%ad%d9%84%d8%a9-%d8%a5%d9%84%d9%89-%d8%a3%d8%a8%d8%b1%d8%a7%d8%ac-%d8%a7%d9%84%d9%83%d9%88%d9%8a%d8%aa/" TargetMode="External"/><Relationship Id="rId14"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715</Words>
  <Characters>4077</Characters>
  <Application>Microsoft Office Word</Application>
  <DocSecurity>0</DocSecurity>
  <Lines>33</Lines>
  <Paragraphs>9</Paragraphs>
  <ScaleCrop>false</ScaleCrop>
  <Company>SACC</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2022-10-15T15:17:00Z</dcterms:created>
  <dcterms:modified xsi:type="dcterms:W3CDTF">2022-10-15T15:18:00Z</dcterms:modified>
</cp:coreProperties>
</file>