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5525" w14:textId="77777777" w:rsidR="00233257" w:rsidRPr="00233257" w:rsidRDefault="00233257" w:rsidP="00233257">
      <w:pPr>
        <w:bidi/>
        <w:spacing w:before="100" w:beforeAutospacing="1" w:after="100" w:afterAutospacing="1" w:line="240" w:lineRule="auto"/>
        <w:outlineLvl w:val="1"/>
        <w:rPr>
          <w:rFonts w:ascii="Times New Roman" w:eastAsia="Times New Roman" w:hAnsi="Times New Roman" w:cs="Times New Roman"/>
          <w:b/>
          <w:bCs/>
          <w:sz w:val="36"/>
          <w:szCs w:val="36"/>
        </w:rPr>
      </w:pPr>
      <w:r w:rsidRPr="00233257">
        <w:rPr>
          <w:rFonts w:ascii="Times New Roman" w:eastAsia="Times New Roman" w:hAnsi="Times New Roman" w:cs="Times New Roman"/>
          <w:b/>
          <w:bCs/>
          <w:sz w:val="36"/>
          <w:szCs w:val="36"/>
          <w:rtl/>
        </w:rPr>
        <w:t>مقدمة بحث عن سورة يوسف</w:t>
      </w:r>
    </w:p>
    <w:p w14:paraId="6749155A" w14:textId="0852684D" w:rsidR="00233257" w:rsidRPr="00233257" w:rsidRDefault="00233257" w:rsidP="00233257">
      <w:pPr>
        <w:bidi/>
        <w:spacing w:before="100" w:beforeAutospacing="1" w:after="100" w:afterAutospacing="1" w:line="240" w:lineRule="auto"/>
        <w:rPr>
          <w:rFonts w:ascii="Times New Roman" w:eastAsia="Times New Roman" w:hAnsi="Times New Roman" w:cs="Times New Roman"/>
          <w:sz w:val="24"/>
          <w:szCs w:val="24"/>
        </w:rPr>
      </w:pPr>
      <w:r w:rsidRPr="00233257">
        <w:rPr>
          <w:rFonts w:ascii="Times New Roman" w:eastAsia="Times New Roman" w:hAnsi="Times New Roman" w:cs="Times New Roman"/>
          <w:sz w:val="24"/>
          <w:szCs w:val="24"/>
          <w:rtl/>
        </w:rPr>
        <w:t>تعد سورة يوسف سورة مكّيّة، وقد ذكرت في آياتها عدد من قصص الأنبياء، ولكن ركّزت على قصة النبيّ يوسف عليه السلام، والمصائب التي حلّت به وبوالده يعقوب عليه السلام، من ظلم إخوة يوسف له، وبطش امرأة العزيز به، وسجنه بسبب مكائد النساء</w:t>
      </w:r>
      <w:r>
        <w:rPr>
          <w:rFonts w:ascii="Times New Roman" w:eastAsia="Times New Roman" w:hAnsi="Times New Roman" w:cs="Times New Roman" w:hint="cs"/>
          <w:sz w:val="24"/>
          <w:szCs w:val="24"/>
          <w:rtl/>
        </w:rPr>
        <w:t>.</w:t>
      </w:r>
    </w:p>
    <w:p w14:paraId="79C4FE46" w14:textId="77777777" w:rsidR="00233257" w:rsidRPr="00233257" w:rsidRDefault="00233257" w:rsidP="00233257">
      <w:pPr>
        <w:bidi/>
        <w:spacing w:before="100" w:beforeAutospacing="1" w:after="100" w:afterAutospacing="1" w:line="240" w:lineRule="auto"/>
        <w:rPr>
          <w:rFonts w:ascii="Times New Roman" w:eastAsia="Times New Roman" w:hAnsi="Times New Roman" w:cs="Times New Roman"/>
          <w:sz w:val="24"/>
          <w:szCs w:val="24"/>
        </w:rPr>
      </w:pPr>
      <w:r w:rsidRPr="00233257">
        <w:rPr>
          <w:rFonts w:ascii="Times New Roman" w:eastAsia="Times New Roman" w:hAnsi="Times New Roman" w:cs="Times New Roman"/>
          <w:b/>
          <w:bCs/>
          <w:sz w:val="24"/>
          <w:szCs w:val="24"/>
          <w:rtl/>
        </w:rPr>
        <w:t>شاهد أيضاً</w:t>
      </w:r>
      <w:r w:rsidRPr="00233257">
        <w:rPr>
          <w:rFonts w:ascii="Times New Roman" w:eastAsia="Times New Roman" w:hAnsi="Times New Roman" w:cs="Times New Roman"/>
          <w:b/>
          <w:bCs/>
          <w:sz w:val="24"/>
          <w:szCs w:val="24"/>
        </w:rPr>
        <w:t>: </w:t>
      </w:r>
    </w:p>
    <w:p w14:paraId="155BC8CE" w14:textId="77777777" w:rsidR="00233257" w:rsidRPr="00233257" w:rsidRDefault="00233257" w:rsidP="00233257">
      <w:pPr>
        <w:bidi/>
        <w:spacing w:before="100" w:beforeAutospacing="1" w:after="100" w:afterAutospacing="1" w:line="240" w:lineRule="auto"/>
        <w:outlineLvl w:val="1"/>
        <w:rPr>
          <w:rFonts w:ascii="Times New Roman" w:eastAsia="Times New Roman" w:hAnsi="Times New Roman" w:cs="Times New Roman"/>
          <w:b/>
          <w:bCs/>
          <w:sz w:val="36"/>
          <w:szCs w:val="36"/>
        </w:rPr>
      </w:pPr>
      <w:r w:rsidRPr="00233257">
        <w:rPr>
          <w:rFonts w:ascii="Times New Roman" w:eastAsia="Times New Roman" w:hAnsi="Times New Roman" w:cs="Times New Roman"/>
          <w:b/>
          <w:bCs/>
          <w:sz w:val="36"/>
          <w:szCs w:val="36"/>
          <w:rtl/>
        </w:rPr>
        <w:t>بحث عن سورة يوسف</w:t>
      </w:r>
    </w:p>
    <w:p w14:paraId="7D334699" w14:textId="77777777" w:rsidR="00233257" w:rsidRPr="00233257" w:rsidRDefault="00233257" w:rsidP="00233257">
      <w:pPr>
        <w:bidi/>
        <w:spacing w:before="100" w:beforeAutospacing="1" w:after="100" w:afterAutospacing="1" w:line="240" w:lineRule="auto"/>
        <w:rPr>
          <w:rFonts w:ascii="Times New Roman" w:eastAsia="Times New Roman" w:hAnsi="Times New Roman" w:cs="Times New Roman"/>
          <w:sz w:val="24"/>
          <w:szCs w:val="24"/>
        </w:rPr>
      </w:pPr>
      <w:r w:rsidRPr="00233257">
        <w:rPr>
          <w:rFonts w:ascii="Times New Roman" w:eastAsia="Times New Roman" w:hAnsi="Times New Roman" w:cs="Times New Roman"/>
          <w:sz w:val="24"/>
          <w:szCs w:val="24"/>
          <w:rtl/>
        </w:rPr>
        <w:t>إن سورة يوسف من السورة المكّيّة التي نزلت قبل هجرة الرسول -صلى الله عليه وسلم- إلى المدينة، وتضمّنت السورة عدد من العبر والآداب التي من الواجب على المسلم اتّباعها وتدبّر شأنها في حياته والتقرّب إلى الله -تبارك وتعالى- بفهم معانيها، وقد تفرّدت هذه السورة بقصة سيدنا يوسف -عليه السلام- وسمّيت باسمه</w:t>
      </w:r>
      <w:r w:rsidRPr="00233257">
        <w:rPr>
          <w:rFonts w:ascii="Times New Roman" w:eastAsia="Times New Roman" w:hAnsi="Times New Roman" w:cs="Times New Roman"/>
          <w:sz w:val="24"/>
          <w:szCs w:val="24"/>
        </w:rPr>
        <w:t>.  </w:t>
      </w:r>
    </w:p>
    <w:p w14:paraId="33284B87" w14:textId="77777777" w:rsidR="00233257" w:rsidRPr="00233257" w:rsidRDefault="00233257" w:rsidP="00233257">
      <w:pPr>
        <w:bidi/>
        <w:spacing w:before="100" w:beforeAutospacing="1" w:after="100" w:afterAutospacing="1" w:line="240" w:lineRule="auto"/>
        <w:outlineLvl w:val="2"/>
        <w:rPr>
          <w:rFonts w:ascii="Times New Roman" w:eastAsia="Times New Roman" w:hAnsi="Times New Roman" w:cs="Times New Roman"/>
          <w:b/>
          <w:bCs/>
          <w:sz w:val="27"/>
          <w:szCs w:val="27"/>
        </w:rPr>
      </w:pPr>
      <w:r w:rsidRPr="00233257">
        <w:rPr>
          <w:rFonts w:ascii="Times New Roman" w:eastAsia="Times New Roman" w:hAnsi="Times New Roman" w:cs="Times New Roman"/>
          <w:b/>
          <w:bCs/>
          <w:sz w:val="27"/>
          <w:szCs w:val="27"/>
          <w:rtl/>
        </w:rPr>
        <w:t>سبب نزول سورة يوسف</w:t>
      </w:r>
    </w:p>
    <w:p w14:paraId="2BE63BE8" w14:textId="4318AD97" w:rsidR="00233257" w:rsidRPr="00233257" w:rsidRDefault="00233257" w:rsidP="00233257">
      <w:pPr>
        <w:bidi/>
        <w:spacing w:before="100" w:beforeAutospacing="1" w:after="100" w:afterAutospacing="1" w:line="240" w:lineRule="auto"/>
        <w:rPr>
          <w:rFonts w:ascii="Times New Roman" w:eastAsia="Times New Roman" w:hAnsi="Times New Roman" w:cs="Times New Roman"/>
          <w:sz w:val="24"/>
          <w:szCs w:val="24"/>
        </w:rPr>
      </w:pPr>
      <w:r w:rsidRPr="00233257">
        <w:rPr>
          <w:rFonts w:ascii="Times New Roman" w:eastAsia="Times New Roman" w:hAnsi="Times New Roman" w:cs="Times New Roman"/>
          <w:sz w:val="24"/>
          <w:szCs w:val="24"/>
          <w:rtl/>
        </w:rPr>
        <w:t>إن سبب نزول سورة يوسف هو طلب الصحابة رضوان الله عليهم من النبي صلى الله عليه وسلم أن يقص عليهم من القرآن فأنزل الله آيات من سورة يوسف وهي في قوله تعالى: { الٓرۚ تِلۡكَ ءَايَٰتُ ٱلۡكِتَٰبِ ٱلۡمُبِينِ (1) إِنَّآ أَنزَلۡنَٰهُ قُرۡءَٰنًا عَرَبِيّٗا لَّعَلَّكُمۡ تَعۡقِلُونَ (2) نَحۡنُ نَقُصُّ عَلَيۡكَ أَحۡسَنَ ٱلۡقَصَصِ بِمَآ أَوۡحَيۡنَآ إِلَيۡكَ هَٰذَا ٱلۡقُرۡءَانَ وَإِن كُنتَ مِن قَبۡلِهِۦ لَمِنَ ٱلۡغَٰفِلِينَ (3)}</w:t>
      </w:r>
      <w:r>
        <w:rPr>
          <w:rFonts w:ascii="Times New Roman" w:eastAsia="Times New Roman" w:hAnsi="Times New Roman" w:cs="Times New Roman" w:hint="cs"/>
          <w:sz w:val="24"/>
          <w:szCs w:val="24"/>
          <w:rtl/>
        </w:rPr>
        <w:t>.</w:t>
      </w:r>
    </w:p>
    <w:p w14:paraId="3A950029" w14:textId="77777777" w:rsidR="00233257" w:rsidRPr="00233257" w:rsidRDefault="00233257" w:rsidP="00233257">
      <w:pPr>
        <w:bidi/>
        <w:spacing w:before="100" w:beforeAutospacing="1" w:after="100" w:afterAutospacing="1" w:line="240" w:lineRule="auto"/>
        <w:outlineLvl w:val="2"/>
        <w:rPr>
          <w:rFonts w:ascii="Times New Roman" w:eastAsia="Times New Roman" w:hAnsi="Times New Roman" w:cs="Times New Roman"/>
          <w:b/>
          <w:bCs/>
          <w:sz w:val="27"/>
          <w:szCs w:val="27"/>
        </w:rPr>
      </w:pPr>
      <w:r w:rsidRPr="00233257">
        <w:rPr>
          <w:rFonts w:ascii="Times New Roman" w:eastAsia="Times New Roman" w:hAnsi="Times New Roman" w:cs="Times New Roman"/>
          <w:b/>
          <w:bCs/>
          <w:sz w:val="27"/>
          <w:szCs w:val="27"/>
          <w:rtl/>
        </w:rPr>
        <w:t>أين نزلت سورة يوسف</w:t>
      </w:r>
    </w:p>
    <w:p w14:paraId="0133E650" w14:textId="36115063" w:rsidR="00233257" w:rsidRPr="00233257" w:rsidRDefault="00233257" w:rsidP="00233257">
      <w:pPr>
        <w:bidi/>
        <w:spacing w:before="100" w:beforeAutospacing="1" w:after="100" w:afterAutospacing="1" w:line="240" w:lineRule="auto"/>
        <w:rPr>
          <w:rFonts w:ascii="Times New Roman" w:eastAsia="Times New Roman" w:hAnsi="Times New Roman" w:cs="Times New Roman"/>
          <w:sz w:val="24"/>
          <w:szCs w:val="24"/>
        </w:rPr>
      </w:pPr>
      <w:r w:rsidRPr="00233257">
        <w:rPr>
          <w:rFonts w:ascii="Times New Roman" w:eastAsia="Times New Roman" w:hAnsi="Times New Roman" w:cs="Times New Roman"/>
          <w:sz w:val="24"/>
          <w:szCs w:val="24"/>
          <w:rtl/>
        </w:rPr>
        <w:t>إنّ سورة يوسف سورة مكّيّة نزلت قبل الهجرة من مكة، وهي السورة ذات الترتيب الثاني عشر بين سور القرآن الكريم، وموقعها بعد سورة هود وقبل سورة الرعد، وهي السورة الثالثة والخمسين من حيث النزول، بحسب ما قاله العالم بدر الدين الزركشي</w:t>
      </w:r>
      <w:r>
        <w:rPr>
          <w:rFonts w:ascii="Times New Roman" w:eastAsia="Times New Roman" w:hAnsi="Times New Roman" w:cs="Times New Roman" w:hint="cs"/>
          <w:sz w:val="24"/>
          <w:szCs w:val="24"/>
          <w:rtl/>
        </w:rPr>
        <w:t>.</w:t>
      </w:r>
    </w:p>
    <w:p w14:paraId="3F172E21" w14:textId="77777777" w:rsidR="00233257" w:rsidRPr="00233257" w:rsidRDefault="00233257" w:rsidP="00233257">
      <w:pPr>
        <w:bidi/>
        <w:spacing w:before="100" w:beforeAutospacing="1" w:after="100" w:afterAutospacing="1" w:line="240" w:lineRule="auto"/>
        <w:outlineLvl w:val="2"/>
        <w:rPr>
          <w:rFonts w:ascii="Times New Roman" w:eastAsia="Times New Roman" w:hAnsi="Times New Roman" w:cs="Times New Roman"/>
          <w:b/>
          <w:bCs/>
          <w:sz w:val="27"/>
          <w:szCs w:val="27"/>
        </w:rPr>
      </w:pPr>
      <w:r w:rsidRPr="00233257">
        <w:rPr>
          <w:rFonts w:ascii="Times New Roman" w:eastAsia="Times New Roman" w:hAnsi="Times New Roman" w:cs="Times New Roman"/>
          <w:b/>
          <w:bCs/>
          <w:sz w:val="27"/>
          <w:szCs w:val="27"/>
          <w:rtl/>
        </w:rPr>
        <w:t>عدد آيات سورة يوسف</w:t>
      </w:r>
    </w:p>
    <w:p w14:paraId="77518220" w14:textId="77777777" w:rsidR="00233257" w:rsidRPr="00233257" w:rsidRDefault="00233257" w:rsidP="00233257">
      <w:pPr>
        <w:bidi/>
        <w:spacing w:before="100" w:beforeAutospacing="1" w:after="100" w:afterAutospacing="1" w:line="240" w:lineRule="auto"/>
        <w:rPr>
          <w:rFonts w:ascii="Times New Roman" w:eastAsia="Times New Roman" w:hAnsi="Times New Roman" w:cs="Times New Roman"/>
          <w:sz w:val="24"/>
          <w:szCs w:val="24"/>
        </w:rPr>
      </w:pPr>
      <w:r w:rsidRPr="00233257">
        <w:rPr>
          <w:rFonts w:ascii="Times New Roman" w:eastAsia="Times New Roman" w:hAnsi="Times New Roman" w:cs="Times New Roman"/>
          <w:sz w:val="24"/>
          <w:szCs w:val="24"/>
          <w:rtl/>
        </w:rPr>
        <w:t>إنّ عدد آيات سورة يوسف هو 111 آية، وقد تناولت السورة قصة النبي يوسف عليه السلام، وذكرت معاناته من إخوته ومع امرأة العزيز، وكيف نجّاه الله -عز وجل- من كيد النساء ومن السجن، حتى وصوله للحُكم والمُلك ولقائه بأسرته وإخوته</w:t>
      </w:r>
      <w:r w:rsidRPr="00233257">
        <w:rPr>
          <w:rFonts w:ascii="Times New Roman" w:eastAsia="Times New Roman" w:hAnsi="Times New Roman" w:cs="Times New Roman"/>
          <w:sz w:val="24"/>
          <w:szCs w:val="24"/>
        </w:rPr>
        <w:t>.</w:t>
      </w:r>
    </w:p>
    <w:p w14:paraId="0CF9FEA3" w14:textId="77777777" w:rsidR="00233257" w:rsidRPr="00233257" w:rsidRDefault="00233257" w:rsidP="00233257">
      <w:pPr>
        <w:bidi/>
        <w:spacing w:before="100" w:beforeAutospacing="1" w:after="100" w:afterAutospacing="1" w:line="240" w:lineRule="auto"/>
        <w:outlineLvl w:val="2"/>
        <w:rPr>
          <w:rFonts w:ascii="Times New Roman" w:eastAsia="Times New Roman" w:hAnsi="Times New Roman" w:cs="Times New Roman"/>
          <w:b/>
          <w:bCs/>
          <w:sz w:val="27"/>
          <w:szCs w:val="27"/>
        </w:rPr>
      </w:pPr>
      <w:r w:rsidRPr="00233257">
        <w:rPr>
          <w:rFonts w:ascii="Times New Roman" w:eastAsia="Times New Roman" w:hAnsi="Times New Roman" w:cs="Times New Roman"/>
          <w:b/>
          <w:bCs/>
          <w:sz w:val="27"/>
          <w:szCs w:val="27"/>
          <w:rtl/>
        </w:rPr>
        <w:t>مواضيع سورة يوسف</w:t>
      </w:r>
    </w:p>
    <w:p w14:paraId="6DAA742D" w14:textId="3F11D912" w:rsidR="00233257" w:rsidRPr="00233257" w:rsidRDefault="00233257" w:rsidP="00233257">
      <w:pPr>
        <w:bidi/>
        <w:spacing w:before="100" w:beforeAutospacing="1" w:after="100" w:afterAutospacing="1" w:line="240" w:lineRule="auto"/>
        <w:rPr>
          <w:rFonts w:ascii="Times New Roman" w:eastAsia="Times New Roman" w:hAnsi="Times New Roman" w:cs="Times New Roman"/>
          <w:sz w:val="24"/>
          <w:szCs w:val="24"/>
        </w:rPr>
      </w:pPr>
      <w:r w:rsidRPr="00233257">
        <w:rPr>
          <w:rFonts w:ascii="Times New Roman" w:eastAsia="Times New Roman" w:hAnsi="Times New Roman" w:cs="Times New Roman"/>
          <w:sz w:val="24"/>
          <w:szCs w:val="24"/>
          <w:rtl/>
        </w:rPr>
        <w:t>تناولت السورة حياة سيدنا يوسف عليه السلام بكافة تفاصيلها وأحداثها وحدها دون السور الأخرى في القرآن الكريم، وسيتمّ ذكر بعض مواضيع سورة يوسف فيما يأتي</w:t>
      </w:r>
      <w:r>
        <w:rPr>
          <w:rFonts w:ascii="Times New Roman" w:eastAsia="Times New Roman" w:hAnsi="Times New Roman" w:cs="Times New Roman" w:hint="cs"/>
          <w:sz w:val="24"/>
          <w:szCs w:val="24"/>
          <w:rtl/>
        </w:rPr>
        <w:t>:</w:t>
      </w:r>
    </w:p>
    <w:p w14:paraId="3F37CEB2" w14:textId="77777777" w:rsidR="00233257" w:rsidRPr="00233257" w:rsidRDefault="00233257" w:rsidP="0023325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233257">
        <w:rPr>
          <w:rFonts w:ascii="Times New Roman" w:eastAsia="Times New Roman" w:hAnsi="Times New Roman" w:cs="Times New Roman"/>
          <w:sz w:val="24"/>
          <w:szCs w:val="24"/>
          <w:rtl/>
        </w:rPr>
        <w:t>كره أخوة يوسف عليه السلام له وحقدهم الشديد</w:t>
      </w:r>
      <w:r w:rsidRPr="00233257">
        <w:rPr>
          <w:rFonts w:ascii="Times New Roman" w:eastAsia="Times New Roman" w:hAnsi="Times New Roman" w:cs="Times New Roman"/>
          <w:sz w:val="24"/>
          <w:szCs w:val="24"/>
        </w:rPr>
        <w:t>.</w:t>
      </w:r>
    </w:p>
    <w:p w14:paraId="5B014F50" w14:textId="77777777" w:rsidR="00233257" w:rsidRPr="00233257" w:rsidRDefault="00233257" w:rsidP="0023325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233257">
        <w:rPr>
          <w:rFonts w:ascii="Times New Roman" w:eastAsia="Times New Roman" w:hAnsi="Times New Roman" w:cs="Times New Roman"/>
          <w:sz w:val="24"/>
          <w:szCs w:val="24"/>
          <w:rtl/>
        </w:rPr>
        <w:t>أخذه من قبل السيارة في الطريق وبيعه بثمن زهيد، ومعاناته من امرأة العزيز وبطشها</w:t>
      </w:r>
      <w:r w:rsidRPr="00233257">
        <w:rPr>
          <w:rFonts w:ascii="Times New Roman" w:eastAsia="Times New Roman" w:hAnsi="Times New Roman" w:cs="Times New Roman"/>
          <w:sz w:val="24"/>
          <w:szCs w:val="24"/>
        </w:rPr>
        <w:t>.</w:t>
      </w:r>
    </w:p>
    <w:p w14:paraId="5C4CA94C" w14:textId="77777777" w:rsidR="00233257" w:rsidRPr="00233257" w:rsidRDefault="00233257" w:rsidP="0023325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233257">
        <w:rPr>
          <w:rFonts w:ascii="Times New Roman" w:eastAsia="Times New Roman" w:hAnsi="Times New Roman" w:cs="Times New Roman"/>
          <w:sz w:val="24"/>
          <w:szCs w:val="24"/>
          <w:rtl/>
        </w:rPr>
        <w:t>سجن النبي يوسف من بعد التأكد من براءته، وسعيه في الدعوة إلى الله في السجن</w:t>
      </w:r>
      <w:r w:rsidRPr="00233257">
        <w:rPr>
          <w:rFonts w:ascii="Times New Roman" w:eastAsia="Times New Roman" w:hAnsi="Times New Roman" w:cs="Times New Roman"/>
          <w:sz w:val="24"/>
          <w:szCs w:val="24"/>
        </w:rPr>
        <w:t>.</w:t>
      </w:r>
    </w:p>
    <w:p w14:paraId="04079E68" w14:textId="77777777" w:rsidR="00233257" w:rsidRPr="00233257" w:rsidRDefault="00233257" w:rsidP="0023325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233257">
        <w:rPr>
          <w:rFonts w:ascii="Times New Roman" w:eastAsia="Times New Roman" w:hAnsi="Times New Roman" w:cs="Times New Roman"/>
          <w:sz w:val="24"/>
          <w:szCs w:val="24"/>
          <w:rtl/>
        </w:rPr>
        <w:t>تفسير رؤية الملك واستلام يوسف عليه السلام للحكم، ولقائه بأخوته وأبوه</w:t>
      </w:r>
      <w:r w:rsidRPr="00233257">
        <w:rPr>
          <w:rFonts w:ascii="Times New Roman" w:eastAsia="Times New Roman" w:hAnsi="Times New Roman" w:cs="Times New Roman"/>
          <w:sz w:val="24"/>
          <w:szCs w:val="24"/>
        </w:rPr>
        <w:t>.</w:t>
      </w:r>
    </w:p>
    <w:p w14:paraId="3354AE6F" w14:textId="77777777" w:rsidR="00233257" w:rsidRPr="00233257" w:rsidRDefault="00233257" w:rsidP="00233257">
      <w:pPr>
        <w:bidi/>
        <w:spacing w:before="100" w:beforeAutospacing="1" w:after="100" w:afterAutospacing="1" w:line="240" w:lineRule="auto"/>
        <w:outlineLvl w:val="2"/>
        <w:rPr>
          <w:rFonts w:ascii="Times New Roman" w:eastAsia="Times New Roman" w:hAnsi="Times New Roman" w:cs="Times New Roman"/>
          <w:b/>
          <w:bCs/>
          <w:sz w:val="27"/>
          <w:szCs w:val="27"/>
        </w:rPr>
      </w:pPr>
      <w:r w:rsidRPr="00233257">
        <w:rPr>
          <w:rFonts w:ascii="Times New Roman" w:eastAsia="Times New Roman" w:hAnsi="Times New Roman" w:cs="Times New Roman"/>
          <w:b/>
          <w:bCs/>
          <w:sz w:val="27"/>
          <w:szCs w:val="27"/>
          <w:rtl/>
        </w:rPr>
        <w:t>أسماء سورة يوسف</w:t>
      </w:r>
    </w:p>
    <w:p w14:paraId="52B4AA12" w14:textId="557FD1E7" w:rsidR="00233257" w:rsidRPr="00233257" w:rsidRDefault="00233257" w:rsidP="00233257">
      <w:pPr>
        <w:bidi/>
        <w:spacing w:before="100" w:beforeAutospacing="1" w:after="100" w:afterAutospacing="1" w:line="240" w:lineRule="auto"/>
        <w:rPr>
          <w:rFonts w:ascii="Times New Roman" w:eastAsia="Times New Roman" w:hAnsi="Times New Roman" w:cs="Times New Roman"/>
          <w:sz w:val="24"/>
          <w:szCs w:val="24"/>
        </w:rPr>
      </w:pPr>
      <w:r w:rsidRPr="00233257">
        <w:rPr>
          <w:rFonts w:ascii="Times New Roman" w:eastAsia="Times New Roman" w:hAnsi="Times New Roman" w:cs="Times New Roman"/>
          <w:sz w:val="24"/>
          <w:szCs w:val="24"/>
          <w:rtl/>
        </w:rPr>
        <w:lastRenderedPageBreak/>
        <w:t>لا يوجد أسماء للسورة سوى اسم سورة يوسف، يعود سبب تسمية السورة بهذا الاسم إلى النبي يوسف عليه السلام، فهي السورة الوحيدة التي ذكرته وقدمت أحداث قصته، ومعاناته ومصائبه وكيف فرج الله تعالى عنه، ولا يوجد أي سورة أخرى تناولت شيئاً من قصة سيدنا يوسف إلا هذه السورة الكريمة</w:t>
      </w:r>
      <w:r>
        <w:rPr>
          <w:rFonts w:ascii="Times New Roman" w:eastAsia="Times New Roman" w:hAnsi="Times New Roman" w:cs="Times New Roman" w:hint="cs"/>
          <w:sz w:val="24"/>
          <w:szCs w:val="24"/>
          <w:rtl/>
        </w:rPr>
        <w:t>.</w:t>
      </w:r>
    </w:p>
    <w:p w14:paraId="77ED54E5" w14:textId="77777777" w:rsidR="00233257" w:rsidRPr="00233257" w:rsidRDefault="00233257" w:rsidP="00233257">
      <w:pPr>
        <w:bidi/>
        <w:spacing w:before="100" w:beforeAutospacing="1" w:after="100" w:afterAutospacing="1" w:line="240" w:lineRule="auto"/>
        <w:outlineLvl w:val="1"/>
        <w:rPr>
          <w:rFonts w:ascii="Times New Roman" w:eastAsia="Times New Roman" w:hAnsi="Times New Roman" w:cs="Times New Roman"/>
          <w:b/>
          <w:bCs/>
          <w:sz w:val="36"/>
          <w:szCs w:val="36"/>
        </w:rPr>
      </w:pPr>
      <w:r w:rsidRPr="00233257">
        <w:rPr>
          <w:rFonts w:ascii="Times New Roman" w:eastAsia="Times New Roman" w:hAnsi="Times New Roman" w:cs="Times New Roman"/>
          <w:b/>
          <w:bCs/>
          <w:sz w:val="36"/>
          <w:szCs w:val="36"/>
          <w:rtl/>
        </w:rPr>
        <w:t>خاتمة بحث عن سورة يوسف</w:t>
      </w:r>
    </w:p>
    <w:p w14:paraId="66DEC5A8" w14:textId="77777777" w:rsidR="00233257" w:rsidRPr="00233257" w:rsidRDefault="00233257" w:rsidP="00233257">
      <w:pPr>
        <w:bidi/>
        <w:spacing w:before="100" w:beforeAutospacing="1" w:after="100" w:afterAutospacing="1" w:line="240" w:lineRule="auto"/>
        <w:rPr>
          <w:rFonts w:ascii="Times New Roman" w:eastAsia="Times New Roman" w:hAnsi="Times New Roman" w:cs="Times New Roman"/>
          <w:sz w:val="24"/>
          <w:szCs w:val="24"/>
        </w:rPr>
      </w:pPr>
      <w:r w:rsidRPr="00233257">
        <w:rPr>
          <w:rFonts w:ascii="Times New Roman" w:eastAsia="Times New Roman" w:hAnsi="Times New Roman" w:cs="Times New Roman"/>
          <w:sz w:val="24"/>
          <w:szCs w:val="24"/>
          <w:rtl/>
        </w:rPr>
        <w:t>يُختتم الحديث عن سورة يوسف وفوائدها العظيمة على المسلمين، فبعد التدبّر فيها وفي أحكامها يجد المسلم دروساً كثيرةً يتعلّمها من هذه السورة العظيمة، أهمّها أن يوقن الإنسان بأنّ الله وحده القادر على الإفراج عن المسلمين، وهو المنعم والمنقذ والحافظ لعباده في السراء والضراء، وأنّ هذا القرآن الكريم نزل من أجل فهمه وتدبّر آياته وتطبيق مضمونها في الحياة، ليس فقط من أجل قراءته</w:t>
      </w:r>
      <w:r w:rsidRPr="00233257">
        <w:rPr>
          <w:rFonts w:ascii="Times New Roman" w:eastAsia="Times New Roman" w:hAnsi="Times New Roman" w:cs="Times New Roman"/>
          <w:sz w:val="24"/>
          <w:szCs w:val="24"/>
        </w:rPr>
        <w:t>.</w:t>
      </w:r>
    </w:p>
    <w:p w14:paraId="0B51B09A" w14:textId="77777777" w:rsidR="00233257" w:rsidRPr="00233257" w:rsidRDefault="00233257" w:rsidP="00233257">
      <w:pPr>
        <w:bidi/>
        <w:spacing w:before="100" w:beforeAutospacing="1" w:after="100" w:afterAutospacing="1" w:line="240" w:lineRule="auto"/>
        <w:outlineLvl w:val="1"/>
        <w:rPr>
          <w:rFonts w:ascii="Times New Roman" w:eastAsia="Times New Roman" w:hAnsi="Times New Roman" w:cs="Times New Roman"/>
          <w:b/>
          <w:bCs/>
          <w:sz w:val="36"/>
          <w:szCs w:val="36"/>
        </w:rPr>
      </w:pPr>
      <w:r w:rsidRPr="00233257">
        <w:rPr>
          <w:rFonts w:ascii="Times New Roman" w:eastAsia="Times New Roman" w:hAnsi="Times New Roman" w:cs="Times New Roman"/>
          <w:b/>
          <w:bCs/>
          <w:sz w:val="36"/>
          <w:szCs w:val="36"/>
        </w:rPr>
        <w:t> </w:t>
      </w:r>
    </w:p>
    <w:p w14:paraId="6F3D2745" w14:textId="77777777" w:rsidR="00C47617" w:rsidRDefault="00C47617" w:rsidP="00233257">
      <w:pPr>
        <w:bidi/>
      </w:pPr>
    </w:p>
    <w:sectPr w:rsidR="00C4761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DA64" w14:textId="77777777" w:rsidR="009745C2" w:rsidRDefault="009745C2" w:rsidP="00233257">
      <w:pPr>
        <w:spacing w:after="0" w:line="240" w:lineRule="auto"/>
      </w:pPr>
      <w:r>
        <w:separator/>
      </w:r>
    </w:p>
  </w:endnote>
  <w:endnote w:type="continuationSeparator" w:id="0">
    <w:p w14:paraId="5EB44F91" w14:textId="77777777" w:rsidR="009745C2" w:rsidRDefault="009745C2" w:rsidP="0023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0FDA" w14:textId="77777777" w:rsidR="00233257" w:rsidRDefault="00233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B4EA" w14:textId="77777777" w:rsidR="00233257" w:rsidRDefault="00233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ED4A" w14:textId="77777777" w:rsidR="00233257" w:rsidRDefault="00233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1899" w14:textId="77777777" w:rsidR="009745C2" w:rsidRDefault="009745C2" w:rsidP="00233257">
      <w:pPr>
        <w:spacing w:after="0" w:line="240" w:lineRule="auto"/>
      </w:pPr>
      <w:r>
        <w:separator/>
      </w:r>
    </w:p>
  </w:footnote>
  <w:footnote w:type="continuationSeparator" w:id="0">
    <w:p w14:paraId="3D9E6439" w14:textId="77777777" w:rsidR="009745C2" w:rsidRDefault="009745C2" w:rsidP="0023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9BC2" w14:textId="0F7203A0" w:rsidR="00233257" w:rsidRDefault="00233257">
    <w:pPr>
      <w:pStyle w:val="Header"/>
    </w:pPr>
    <w:r>
      <w:rPr>
        <w:noProof/>
      </w:rPr>
      <w:pict w14:anchorId="2B91B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46829" o:spid="_x0000_s1026" type="#_x0000_t136" style="position:absolute;margin-left:0;margin-top:0;width:479.85pt;height:179.95pt;rotation:315;z-index:-251655168;mso-position-horizontal:center;mso-position-horizontal-relative:margin;mso-position-vertical:center;mso-position-vertical-relative:margin" o:allowincell="f" fillcolor="#1f3763 [1604]"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378E" w14:textId="6C62DFBB" w:rsidR="00233257" w:rsidRDefault="00233257">
    <w:pPr>
      <w:pStyle w:val="Header"/>
    </w:pPr>
    <w:r>
      <w:rPr>
        <w:noProof/>
      </w:rPr>
      <w:pict w14:anchorId="283AA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46830" o:spid="_x0000_s1027" type="#_x0000_t136" style="position:absolute;margin-left:0;margin-top:0;width:479.85pt;height:179.95pt;rotation:315;z-index:-251653120;mso-position-horizontal:center;mso-position-horizontal-relative:margin;mso-position-vertical:center;mso-position-vertical-relative:margin" o:allowincell="f" fillcolor="#1f3763 [1604]"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6F77" w14:textId="0822A444" w:rsidR="00233257" w:rsidRDefault="00233257">
    <w:pPr>
      <w:pStyle w:val="Header"/>
    </w:pPr>
    <w:r>
      <w:rPr>
        <w:noProof/>
      </w:rPr>
      <w:pict w14:anchorId="02120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46828" o:spid="_x0000_s1025" type="#_x0000_t136" style="position:absolute;margin-left:0;margin-top:0;width:479.85pt;height:179.95pt;rotation:315;z-index:-251657216;mso-position-horizontal:center;mso-position-horizontal-relative:margin;mso-position-vertical:center;mso-position-vertical-relative:margin" o:allowincell="f" fillcolor="#1f3763 [1604]"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1470D"/>
    <w:multiLevelType w:val="multilevel"/>
    <w:tmpl w:val="E6E0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29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77"/>
    <w:rsid w:val="00187F77"/>
    <w:rsid w:val="00233257"/>
    <w:rsid w:val="009745C2"/>
    <w:rsid w:val="00C476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CF556"/>
  <w15:chartTrackingRefBased/>
  <w15:docId w15:val="{68F949A8-07B7-412C-A38A-6E7BDDDE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32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32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2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325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332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3257"/>
    <w:rPr>
      <w:color w:val="0000FF"/>
      <w:u w:val="single"/>
    </w:rPr>
  </w:style>
  <w:style w:type="character" w:styleId="Strong">
    <w:name w:val="Strong"/>
    <w:basedOn w:val="DefaultParagraphFont"/>
    <w:uiPriority w:val="22"/>
    <w:qFormat/>
    <w:rsid w:val="00233257"/>
    <w:rPr>
      <w:b/>
      <w:bCs/>
    </w:rPr>
  </w:style>
  <w:style w:type="paragraph" w:styleId="Header">
    <w:name w:val="header"/>
    <w:basedOn w:val="Normal"/>
    <w:link w:val="HeaderChar"/>
    <w:uiPriority w:val="99"/>
    <w:unhideWhenUsed/>
    <w:rsid w:val="00233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257"/>
  </w:style>
  <w:style w:type="paragraph" w:styleId="Footer">
    <w:name w:val="footer"/>
    <w:basedOn w:val="Normal"/>
    <w:link w:val="FooterChar"/>
    <w:uiPriority w:val="99"/>
    <w:unhideWhenUsed/>
    <w:rsid w:val="00233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78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2022-10-24T08:39:00Z</dcterms:created>
  <dcterms:modified xsi:type="dcterms:W3CDTF">2022-10-24T08:39:00Z</dcterms:modified>
</cp:coreProperties>
</file>