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138F" w:rsidRPr="0005138F" w:rsidRDefault="0005138F" w:rsidP="0005138F">
      <w:pPr>
        <w:bidi w:val="0"/>
        <w:spacing w:before="100" w:beforeAutospacing="1" w:after="100" w:afterAutospacing="1" w:line="240" w:lineRule="auto"/>
        <w:jc w:val="right"/>
        <w:outlineLvl w:val="1"/>
        <w:rPr>
          <w:rFonts w:asciiTheme="minorBidi" w:eastAsia="Times New Roman" w:hAnsiTheme="minorBidi"/>
          <w:b/>
          <w:bCs/>
          <w:sz w:val="32"/>
          <w:szCs w:val="32"/>
        </w:rPr>
      </w:pPr>
      <w:r w:rsidRPr="0005138F">
        <w:rPr>
          <w:rFonts w:asciiTheme="minorBidi" w:eastAsia="Times New Roman" w:hAnsiTheme="minorBidi"/>
          <w:b/>
          <w:bCs/>
          <w:sz w:val="32"/>
          <w:szCs w:val="32"/>
          <w:rtl/>
        </w:rPr>
        <w:t>مقدمة إذاعة مدرسية عن العلم</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سيداتي وسادتي، إلى كافة من أتشرف بحضورهم إذاعتنا في هذا اليوم من معلّمين ومعلّمات وأفراد إدارة مدرسة (اسم المدرسة)، إلى أبناءنا الطلبة البررة الذين يستمرّون برفع رأسنا عالياً بفضل الإنجازات والتفوّق الدائم الذي يواظبون عليه دائماً، أعزائي الحضور، كما عوّدناكم من أثير إذاعتنا هذه تغطية كافة الأحداث المفصليّة والمناسبات، اليوم سوف نتحدّث وإياكم عبر أ</w:t>
      </w:r>
      <w:r>
        <w:rPr>
          <w:rFonts w:asciiTheme="minorBidi" w:eastAsia="Times New Roman" w:hAnsiTheme="minorBidi" w:hint="cs"/>
          <w:sz w:val="32"/>
          <w:szCs w:val="32"/>
          <w:rtl/>
        </w:rPr>
        <w:t>ث</w:t>
      </w:r>
      <w:r w:rsidRPr="0005138F">
        <w:rPr>
          <w:rFonts w:asciiTheme="minorBidi" w:eastAsia="Times New Roman" w:hAnsiTheme="minorBidi"/>
          <w:sz w:val="32"/>
          <w:szCs w:val="32"/>
          <w:rtl/>
        </w:rPr>
        <w:t>ير إذاعتنا عن العلم، وسيقدّم فقرات هذه الإذاعة عدد من الطلّاب المميّزين المتفوقين، فلنبدأ معاً وبسم الله الرحمن الرحيم</w:t>
      </w:r>
      <w:r w:rsidRPr="0005138F">
        <w:rPr>
          <w:rFonts w:asciiTheme="minorBidi" w:eastAsia="Times New Roman" w:hAnsiTheme="minorBidi"/>
          <w:sz w:val="32"/>
          <w:szCs w:val="32"/>
        </w:rPr>
        <w:t>.</w:t>
      </w:r>
    </w:p>
    <w:p w:rsidR="0005138F" w:rsidRPr="0005138F" w:rsidRDefault="0005138F" w:rsidP="0005138F">
      <w:pPr>
        <w:bidi w:val="0"/>
        <w:spacing w:before="100" w:beforeAutospacing="1" w:after="100" w:afterAutospacing="1" w:line="240" w:lineRule="auto"/>
        <w:jc w:val="right"/>
        <w:outlineLvl w:val="2"/>
        <w:rPr>
          <w:rFonts w:asciiTheme="minorBidi" w:eastAsia="Times New Roman" w:hAnsiTheme="minorBidi"/>
          <w:b/>
          <w:bCs/>
          <w:sz w:val="32"/>
          <w:szCs w:val="32"/>
        </w:rPr>
      </w:pPr>
      <w:bookmarkStart w:id="0" w:name="_GoBack"/>
      <w:bookmarkEnd w:id="0"/>
      <w:r w:rsidRPr="0005138F">
        <w:rPr>
          <w:rFonts w:asciiTheme="minorBidi" w:eastAsia="Times New Roman" w:hAnsiTheme="minorBidi"/>
          <w:b/>
          <w:bCs/>
          <w:sz w:val="32"/>
          <w:szCs w:val="32"/>
          <w:rtl/>
        </w:rPr>
        <w:t>هل تعلم عن العلم بالإنكليزية</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والآن وبعد أن انتهينا من فقرة هل تعلم عن العلم باللغة العربية سوف ننتقل للفقرة الثانية والتي تحمل عنوان هل تعلم عن العلم باللغة الإنكليزية والتي سنقدم بها مجموعة من المعلومات باللغة الإنكليزية ففقرة هل تعلم من الفقرات التي تساعد جميع المستويات التعليمية على الاستيعاب الأفضل للمعلومة لذلك فهي تعتبر</w:t>
      </w:r>
      <w:r>
        <w:rPr>
          <w:rFonts w:asciiTheme="minorBidi" w:eastAsia="Times New Roman" w:hAnsiTheme="minorBidi" w:hint="cs"/>
          <w:sz w:val="32"/>
          <w:szCs w:val="32"/>
          <w:rtl/>
        </w:rPr>
        <w:t xml:space="preserve"> </w:t>
      </w:r>
      <w:r w:rsidRPr="0005138F">
        <w:rPr>
          <w:rFonts w:asciiTheme="minorBidi" w:eastAsia="Times New Roman" w:hAnsiTheme="minorBidi"/>
          <w:sz w:val="32"/>
          <w:szCs w:val="32"/>
          <w:rtl/>
        </w:rPr>
        <w:t>من الطرائق المتبعة في معظم المدارس وسوف يقدمها لكم الطالب (اسم الطالب) فليتفضل مشكوراً</w:t>
      </w:r>
      <w:r w:rsidRPr="0005138F">
        <w:rPr>
          <w:rFonts w:asciiTheme="minorBidi" w:eastAsia="Times New Roman" w:hAnsiTheme="minorBidi"/>
          <w:sz w:val="32"/>
          <w:szCs w:val="32"/>
        </w:rPr>
        <w:t>:</w:t>
      </w:r>
    </w:p>
    <w:tbl>
      <w:tblPr>
        <w:tblW w:w="5000" w:type="pct"/>
        <w:tblCellMar>
          <w:top w:w="15" w:type="dxa"/>
          <w:left w:w="15" w:type="dxa"/>
          <w:bottom w:w="15" w:type="dxa"/>
          <w:right w:w="15" w:type="dxa"/>
        </w:tblCellMar>
        <w:tblLook w:val="04A0" w:firstRow="1" w:lastRow="0" w:firstColumn="1" w:lastColumn="0" w:noHBand="0" w:noVBand="1"/>
      </w:tblPr>
      <w:tblGrid>
        <w:gridCol w:w="4153"/>
        <w:gridCol w:w="4153"/>
      </w:tblGrid>
      <w:tr w:rsidR="0005138F" w:rsidRPr="0005138F" w:rsidTr="0005138F">
        <w:trPr>
          <w:trHeight w:val="360"/>
        </w:trPr>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b/>
                <w:bCs/>
                <w:sz w:val="32"/>
                <w:szCs w:val="32"/>
                <w:rtl/>
              </w:rPr>
              <w:t>هل تعلمْ عن العلمِ باللغة الإنجليزيّة</w:t>
            </w:r>
          </w:p>
        </w:tc>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b/>
                <w:bCs/>
                <w:sz w:val="32"/>
                <w:szCs w:val="32"/>
                <w:rtl/>
              </w:rPr>
              <w:t>هل تعلمْ عن العلمِ باللغة العربيّة</w:t>
            </w:r>
          </w:p>
        </w:tc>
      </w:tr>
      <w:tr w:rsidR="0005138F" w:rsidRPr="0005138F" w:rsidTr="0005138F">
        <w:trPr>
          <w:trHeight w:val="1080"/>
        </w:trPr>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sz w:val="32"/>
                <w:szCs w:val="32"/>
              </w:rPr>
              <w:t>Did you know that whoever follows a path in search of knowledge, this path will lead him to the pleasure of God Almighty and to enter his vast paradise?</w:t>
            </w:r>
          </w:p>
        </w:tc>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هل تعلم أنه من سلك طريقاً يلتمس به علماً قاده هذا الطريق لرضا الله تعالى ودخول فسيح جنانه</w:t>
            </w:r>
            <w:r w:rsidRPr="0005138F">
              <w:rPr>
                <w:rFonts w:asciiTheme="minorBidi" w:eastAsia="Times New Roman" w:hAnsiTheme="minorBidi"/>
                <w:sz w:val="32"/>
                <w:szCs w:val="32"/>
              </w:rPr>
              <w:t>.</w:t>
            </w:r>
          </w:p>
        </w:tc>
      </w:tr>
      <w:tr w:rsidR="0005138F" w:rsidRPr="0005138F" w:rsidTr="0005138F">
        <w:trPr>
          <w:trHeight w:val="1080"/>
        </w:trPr>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sz w:val="32"/>
                <w:szCs w:val="32"/>
              </w:rPr>
              <w:t>Did you know that the seeker of knowledge is protected by angels, surrounds him with their wings and keeps him away from harm.</w:t>
            </w:r>
          </w:p>
        </w:tc>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هل تعلم أن طالب العلم تحميه الملائكة وتحيطه بأجنحتها وتبعده عن الأذى</w:t>
            </w:r>
            <w:r w:rsidRPr="0005138F">
              <w:rPr>
                <w:rFonts w:asciiTheme="minorBidi" w:eastAsia="Times New Roman" w:hAnsiTheme="minorBidi"/>
                <w:sz w:val="32"/>
                <w:szCs w:val="32"/>
              </w:rPr>
              <w:t>.</w:t>
            </w:r>
          </w:p>
        </w:tc>
      </w:tr>
      <w:tr w:rsidR="0005138F" w:rsidRPr="0005138F" w:rsidTr="0005138F">
        <w:trPr>
          <w:trHeight w:val="720"/>
        </w:trPr>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sz w:val="32"/>
                <w:szCs w:val="32"/>
              </w:rPr>
              <w:t>Did you know that God Almighty mocked the seeker of knowledge with angels asking forgiveness for his sins.</w:t>
            </w:r>
          </w:p>
        </w:tc>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هل تعلم أن الله تعالى سخر لطالب العلم ملائكة تستغفر له عن خطاياه</w:t>
            </w:r>
            <w:r w:rsidRPr="0005138F">
              <w:rPr>
                <w:rFonts w:asciiTheme="minorBidi" w:eastAsia="Times New Roman" w:hAnsiTheme="minorBidi"/>
                <w:sz w:val="32"/>
                <w:szCs w:val="32"/>
              </w:rPr>
              <w:t>.</w:t>
            </w:r>
          </w:p>
        </w:tc>
      </w:tr>
      <w:tr w:rsidR="0005138F" w:rsidRPr="0005138F" w:rsidTr="0005138F">
        <w:trPr>
          <w:trHeight w:val="360"/>
        </w:trPr>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sz w:val="32"/>
                <w:szCs w:val="32"/>
              </w:rPr>
              <w:lastRenderedPageBreak/>
              <w:t>Did you know that God Almighty makes fun of the seeker of knowledge whales swim to him.</w:t>
            </w:r>
          </w:p>
        </w:tc>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هل تعلم أن الله تعالى يسخر لطالب العلم حيتان تسبح له هو</w:t>
            </w:r>
            <w:r w:rsidRPr="0005138F">
              <w:rPr>
                <w:rFonts w:asciiTheme="minorBidi" w:eastAsia="Times New Roman" w:hAnsiTheme="minorBidi"/>
                <w:sz w:val="32"/>
                <w:szCs w:val="32"/>
              </w:rPr>
              <w:t>.</w:t>
            </w:r>
          </w:p>
        </w:tc>
      </w:tr>
      <w:tr w:rsidR="0005138F" w:rsidRPr="0005138F" w:rsidTr="0005138F">
        <w:trPr>
          <w:trHeight w:val="720"/>
        </w:trPr>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sz w:val="32"/>
                <w:szCs w:val="32"/>
              </w:rPr>
              <w:t>Did you know that God is the dearest of knowledge and raises its status by describing it as a ray of light that erases darkness and removes darkness.</w:t>
            </w:r>
          </w:p>
        </w:tc>
        <w:tc>
          <w:tcPr>
            <w:tcW w:w="2500" w:type="pct"/>
            <w:vAlign w:val="center"/>
            <w:hideMark/>
          </w:tcPr>
          <w:p w:rsidR="0005138F" w:rsidRPr="0005138F" w:rsidRDefault="0005138F" w:rsidP="0005138F">
            <w:pPr>
              <w:bidi w:val="0"/>
              <w:spacing w:after="0"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هل تعلم أن الله أعز العلم ورفع مكانته بوصفه بشعاع النور الذي يمحي الظلام ويزيل العتمة</w:t>
            </w:r>
            <w:r w:rsidRPr="0005138F">
              <w:rPr>
                <w:rFonts w:asciiTheme="minorBidi" w:eastAsia="Times New Roman" w:hAnsiTheme="minorBidi"/>
                <w:sz w:val="32"/>
                <w:szCs w:val="32"/>
              </w:rPr>
              <w:t>.</w:t>
            </w:r>
          </w:p>
        </w:tc>
      </w:tr>
    </w:tbl>
    <w:p w:rsidR="0005138F" w:rsidRPr="0005138F" w:rsidRDefault="0005138F" w:rsidP="0005138F">
      <w:pPr>
        <w:bidi w:val="0"/>
        <w:spacing w:before="100" w:beforeAutospacing="1" w:after="100" w:afterAutospacing="1" w:line="240" w:lineRule="auto"/>
        <w:jc w:val="right"/>
        <w:outlineLvl w:val="2"/>
        <w:rPr>
          <w:rFonts w:asciiTheme="minorBidi" w:eastAsia="Times New Roman" w:hAnsiTheme="minorBidi"/>
          <w:b/>
          <w:bCs/>
          <w:sz w:val="32"/>
          <w:szCs w:val="32"/>
        </w:rPr>
      </w:pPr>
      <w:r w:rsidRPr="0005138F">
        <w:rPr>
          <w:rFonts w:asciiTheme="minorBidi" w:eastAsia="Times New Roman" w:hAnsiTheme="minorBidi"/>
          <w:b/>
          <w:bCs/>
          <w:sz w:val="32"/>
          <w:szCs w:val="32"/>
          <w:rtl/>
        </w:rPr>
        <w:t>فقرة الأحاديث النبوية عن العلم للإذاعة المدرسية</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أكد رسول الله على فضل العلم وأعلى من مكانته ووصفه وأعظم من شأنه في العديد من الأحاديث النبوية الشريفة، فقد أكدت الشريعة الإسلامية أن رسول الله صلى الله عليه وسلم حثَّ النّاس على طلب العلم لعلو مكانته وعلوَّ مكانة العالم يوم القيامة، وفي هذه الفقرة سيقدم لنا الطالب (اسم الطالب) جملة من الأحاديث النبوية الشريفة عن العلم والتعلم فليتفضل إلى منصة الإذاعة مشكوراً</w:t>
      </w:r>
      <w:r w:rsidRPr="0005138F">
        <w:rPr>
          <w:rFonts w:asciiTheme="minorBidi" w:eastAsia="Times New Roman" w:hAnsiTheme="minorBidi"/>
          <w:sz w:val="32"/>
          <w:szCs w:val="32"/>
        </w:rPr>
        <w:t>:</w:t>
      </w:r>
    </w:p>
    <w:p w:rsidR="0005138F" w:rsidRPr="0005138F" w:rsidRDefault="0005138F" w:rsidP="0005138F">
      <w:pPr>
        <w:bidi w:val="0"/>
        <w:spacing w:before="100" w:beforeAutospacing="1" w:after="100" w:afterAutospacing="1" w:line="240" w:lineRule="auto"/>
        <w:ind w:left="360"/>
        <w:jc w:val="right"/>
        <w:rPr>
          <w:rFonts w:asciiTheme="minorBidi" w:eastAsia="Times New Roman" w:hAnsiTheme="minorBidi"/>
          <w:sz w:val="32"/>
          <w:szCs w:val="32"/>
        </w:rPr>
      </w:pPr>
      <w:r w:rsidRPr="0005138F">
        <w:rPr>
          <w:rFonts w:asciiTheme="minorBidi" w:eastAsia="Times New Roman" w:hAnsiTheme="minorBidi"/>
          <w:sz w:val="32"/>
          <w:szCs w:val="32"/>
          <w:rtl/>
        </w:rPr>
        <w:t>قال رسول الله صلى الله عليه وسلم: "مَن سلَكَ طريقًا يلتَمِسُ فيهِ علمًا ، سَهَّلَ اللَّهُ لَهُ طريقًا إلى الجنَّةِ ، وإنَّ الملائِكَةَ لتَضعُ أجنحتَها لطالِبِ العلمِ رضًا بما يصنعُ وإنَّ العالم ليستغفِرُ لَهُ مَن في السَّمواتِ ومن في الأرضِ ، حتَّى الحيتانِ في الماءِ ، وفضلَ العالمِ على العابدِ كفَضلِ القمرِ على سائرِ الكواكبِ ، وإنَّ العُلَماءَ ورثةُ الأنبياءِ إنَّ الأنبياءَ لم يورِّثوا دينارًا ولا درهمًا إنَّما ورَّثوا العلمَ فمَن أخذَهُ أخذَ بحظٍّ وافرٍ"، أخرجه أبو داود، والترمذي، وابن ماجه، وأحمد باختلاف يسير</w:t>
      </w:r>
      <w:r w:rsidRPr="0005138F">
        <w:rPr>
          <w:rFonts w:asciiTheme="minorBidi" w:eastAsia="Times New Roman" w:hAnsiTheme="minorBidi"/>
          <w:sz w:val="32"/>
          <w:szCs w:val="32"/>
        </w:rPr>
        <w:t xml:space="preserve">. </w:t>
      </w:r>
      <w:hyperlink w:anchor="ref1" w:history="1">
        <w:r w:rsidRPr="0005138F">
          <w:rPr>
            <w:rFonts w:asciiTheme="minorBidi" w:eastAsia="Times New Roman" w:hAnsiTheme="minorBidi"/>
            <w:color w:val="0000FF"/>
            <w:sz w:val="32"/>
            <w:szCs w:val="32"/>
            <w:u w:val="single"/>
          </w:rPr>
          <w:t>[1]</w:t>
        </w:r>
      </w:hyperlink>
    </w:p>
    <w:p w:rsidR="0005138F" w:rsidRPr="0005138F" w:rsidRDefault="0005138F" w:rsidP="0005138F">
      <w:pPr>
        <w:bidi w:val="0"/>
        <w:spacing w:before="100" w:beforeAutospacing="1" w:after="100" w:afterAutospacing="1" w:line="240" w:lineRule="auto"/>
        <w:ind w:left="360"/>
        <w:jc w:val="right"/>
        <w:rPr>
          <w:rFonts w:asciiTheme="minorBidi" w:eastAsia="Times New Roman" w:hAnsiTheme="minorBidi"/>
          <w:sz w:val="32"/>
          <w:szCs w:val="32"/>
        </w:rPr>
      </w:pPr>
      <w:r w:rsidRPr="0005138F">
        <w:rPr>
          <w:rFonts w:asciiTheme="minorBidi" w:eastAsia="Times New Roman" w:hAnsiTheme="minorBidi"/>
          <w:sz w:val="32"/>
          <w:szCs w:val="32"/>
          <w:rtl/>
        </w:rPr>
        <w:t>قال رسول الله صلى الله عليه وسلم: "إنَّ اللَّهَ لا يَقْبِضُ العِلْمَ انْتِزَاعًا يَنْتَزِعُهُ مِنَ العِبَادِ، ولَكِنْ يَقْبِضُ العِلْمَ بقَبْضِ العُلَمَاءِ، حتَّى إذَا لَمْ يُبْقِ عَالِمًا اتَّخَذَ النَّاسُ رُؤُوسًا جُهَّالًا، فَسُئِلُوا فأفْتَوْا بغيرِ عِلْمٍ، فَضَلُّوا وأَضَلُّوا</w:t>
      </w:r>
      <w:r w:rsidRPr="0005138F">
        <w:rPr>
          <w:rFonts w:asciiTheme="minorBidi" w:eastAsia="Times New Roman" w:hAnsiTheme="minorBidi"/>
          <w:sz w:val="32"/>
          <w:szCs w:val="32"/>
        </w:rPr>
        <w:t>".</w:t>
      </w:r>
      <w:hyperlink w:anchor="ref2" w:history="1">
        <w:r w:rsidRPr="0005138F">
          <w:rPr>
            <w:rFonts w:asciiTheme="minorBidi" w:eastAsia="Times New Roman" w:hAnsiTheme="minorBidi"/>
            <w:color w:val="0000FF"/>
            <w:sz w:val="32"/>
            <w:szCs w:val="32"/>
            <w:u w:val="single"/>
          </w:rPr>
          <w:t>[2]</w:t>
        </w:r>
      </w:hyperlink>
    </w:p>
    <w:p w:rsidR="0005138F" w:rsidRPr="0005138F" w:rsidRDefault="0005138F" w:rsidP="0005138F">
      <w:pPr>
        <w:bidi w:val="0"/>
        <w:spacing w:before="100" w:beforeAutospacing="1" w:after="100" w:afterAutospacing="1" w:line="240" w:lineRule="auto"/>
        <w:jc w:val="right"/>
        <w:outlineLvl w:val="2"/>
        <w:rPr>
          <w:rFonts w:asciiTheme="minorBidi" w:eastAsia="Times New Roman" w:hAnsiTheme="minorBidi"/>
          <w:b/>
          <w:bCs/>
          <w:sz w:val="32"/>
          <w:szCs w:val="32"/>
        </w:rPr>
      </w:pPr>
      <w:r w:rsidRPr="0005138F">
        <w:rPr>
          <w:rFonts w:asciiTheme="minorBidi" w:eastAsia="Times New Roman" w:hAnsiTheme="minorBidi"/>
          <w:b/>
          <w:bCs/>
          <w:sz w:val="32"/>
          <w:szCs w:val="32"/>
          <w:rtl/>
        </w:rPr>
        <w:t>فقرة القرآن الكريم عن العلم للإذاعة المدرسية</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عالج القرآن الكريم شتى المواضيع وأرشد الناس للطريق الصحيح، وقد أكد القرآن الكريم أن العلم منجاة للعبد فبدونه لا يمكن للإنسان الوصول للإيمان المطلق، فجعل التفكر في مخلوقات الله تعالى سبيلاً للوصول للإيمان ونصرة للعلم، وسوف يقدم لنا الطالب (اسم الطالب) باقة من الآيات القرآنية التي تشجع على العلم وتعلي من شأنه ومكانته في هذه الفقرة فليتفضل مشكوراً</w:t>
      </w:r>
      <w:r w:rsidRPr="0005138F">
        <w:rPr>
          <w:rFonts w:asciiTheme="minorBidi" w:eastAsia="Times New Roman" w:hAnsiTheme="minorBidi"/>
          <w:sz w:val="32"/>
          <w:szCs w:val="32"/>
        </w:rPr>
        <w:t>:</w:t>
      </w:r>
    </w:p>
    <w:p w:rsidR="0005138F" w:rsidRPr="0005138F" w:rsidRDefault="0005138F" w:rsidP="0005138F">
      <w:pPr>
        <w:bidi w:val="0"/>
        <w:spacing w:before="100" w:beforeAutospacing="1" w:after="100" w:afterAutospacing="1" w:line="240" w:lineRule="auto"/>
        <w:ind w:left="360"/>
        <w:jc w:val="right"/>
        <w:rPr>
          <w:rFonts w:asciiTheme="minorBidi" w:eastAsia="Times New Roman" w:hAnsiTheme="minorBidi"/>
          <w:sz w:val="32"/>
          <w:szCs w:val="32"/>
        </w:rPr>
      </w:pPr>
      <w:r w:rsidRPr="0005138F">
        <w:rPr>
          <w:rFonts w:asciiTheme="minorBidi" w:eastAsia="Times New Roman" w:hAnsiTheme="minorBidi"/>
          <w:sz w:val="32"/>
          <w:szCs w:val="32"/>
          <w:rtl/>
        </w:rPr>
        <w:lastRenderedPageBreak/>
        <w:t>قال تعالى سورة الزمر الآية 9: {قُلْ هَلْ يَسْتَوِي الَّذِينَ يَعْلَمُونَ وَالَّذِينَ لَا يَعْلَمُونَ إِنَّمَا يَتَذَكَّرُ أُولُو الْأَلْبَابِ}</w:t>
      </w:r>
      <w:r w:rsidRPr="0005138F">
        <w:rPr>
          <w:rFonts w:asciiTheme="minorBidi" w:eastAsia="Times New Roman" w:hAnsiTheme="minorBidi"/>
          <w:sz w:val="32"/>
          <w:szCs w:val="32"/>
        </w:rPr>
        <w:t>.</w:t>
      </w:r>
      <w:hyperlink w:anchor="ref3" w:history="1">
        <w:r w:rsidRPr="0005138F">
          <w:rPr>
            <w:rFonts w:asciiTheme="minorBidi" w:eastAsia="Times New Roman" w:hAnsiTheme="minorBidi"/>
            <w:color w:val="0000FF"/>
            <w:sz w:val="32"/>
            <w:szCs w:val="32"/>
            <w:u w:val="single"/>
          </w:rPr>
          <w:t>[3]</w:t>
        </w:r>
      </w:hyperlink>
    </w:p>
    <w:p w:rsidR="0005138F" w:rsidRPr="0005138F" w:rsidRDefault="0005138F" w:rsidP="0005138F">
      <w:pPr>
        <w:bidi w:val="0"/>
        <w:spacing w:before="100" w:beforeAutospacing="1" w:after="100" w:afterAutospacing="1" w:line="240" w:lineRule="auto"/>
        <w:ind w:left="360"/>
        <w:jc w:val="right"/>
        <w:rPr>
          <w:rFonts w:asciiTheme="minorBidi" w:eastAsia="Times New Roman" w:hAnsiTheme="minorBidi"/>
          <w:sz w:val="32"/>
          <w:szCs w:val="32"/>
        </w:rPr>
      </w:pPr>
      <w:r w:rsidRPr="0005138F">
        <w:rPr>
          <w:rFonts w:asciiTheme="minorBidi" w:eastAsia="Times New Roman" w:hAnsiTheme="minorBidi"/>
          <w:sz w:val="32"/>
          <w:szCs w:val="32"/>
          <w:rtl/>
        </w:rPr>
        <w:t>قال تعالى في سورة العلق: {اقْرَأْ بِاسْمِ رَبِّكَ الَّذِي خَلَقَ * خَلَقَ الْإِنْسَانَ مِنْ عَلَقٍ * اقْرَأْ وَرَبُّكَ الْأَكْرَمُ * الَّذِي عَلَّمَ بِالْقَلَمِ * عَلَّمَ الْإِنْسَانَ مَا لَمْ يَعْلَمْ}</w:t>
      </w:r>
      <w:r w:rsidRPr="0005138F">
        <w:rPr>
          <w:rFonts w:asciiTheme="minorBidi" w:eastAsia="Times New Roman" w:hAnsiTheme="minorBidi"/>
          <w:sz w:val="32"/>
          <w:szCs w:val="32"/>
        </w:rPr>
        <w:t>.</w:t>
      </w:r>
      <w:hyperlink w:anchor="ref4" w:history="1">
        <w:r w:rsidRPr="0005138F">
          <w:rPr>
            <w:rFonts w:asciiTheme="minorBidi" w:eastAsia="Times New Roman" w:hAnsiTheme="minorBidi"/>
            <w:color w:val="0000FF"/>
            <w:sz w:val="32"/>
            <w:szCs w:val="32"/>
            <w:u w:val="single"/>
          </w:rPr>
          <w:t>[4]</w:t>
        </w:r>
      </w:hyperlink>
    </w:p>
    <w:p w:rsidR="0005138F" w:rsidRPr="0005138F" w:rsidRDefault="0005138F" w:rsidP="0005138F">
      <w:pPr>
        <w:bidi w:val="0"/>
        <w:spacing w:before="100" w:beforeAutospacing="1" w:after="100" w:afterAutospacing="1" w:line="240" w:lineRule="auto"/>
        <w:jc w:val="right"/>
        <w:outlineLvl w:val="2"/>
        <w:rPr>
          <w:rFonts w:asciiTheme="minorBidi" w:eastAsia="Times New Roman" w:hAnsiTheme="minorBidi"/>
          <w:b/>
          <w:bCs/>
          <w:sz w:val="32"/>
          <w:szCs w:val="32"/>
        </w:rPr>
      </w:pPr>
      <w:r w:rsidRPr="0005138F">
        <w:rPr>
          <w:rFonts w:asciiTheme="minorBidi" w:eastAsia="Times New Roman" w:hAnsiTheme="minorBidi"/>
          <w:b/>
          <w:bCs/>
          <w:sz w:val="32"/>
          <w:szCs w:val="32"/>
          <w:rtl/>
        </w:rPr>
        <w:t>فقرة الشعر عن العلم للإذاعة المدرسية</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العلم نور، ولولا انتشار العلم منذ زمنٍ بعيد لعمّ الجهل والأميّة على الأرض، وقد تغنّى الكثير من الشعراء بالمدرسة والعلم، والآن سوف نترككم مع فقرة الشّعر عن العلم التي سيقدّمها الطّالب ذو الإحساس المرهف (اسم الطّالب)، فليتقدّم إلى منصة الإذاعة مع الشكر الجزيل</w:t>
      </w:r>
      <w:r w:rsidRPr="0005138F">
        <w:rPr>
          <w:rFonts w:asciiTheme="minorBidi" w:eastAsia="Times New Roman" w:hAnsiTheme="minorBidi"/>
          <w:sz w:val="32"/>
          <w:szCs w:val="32"/>
        </w:rPr>
        <w:t>:</w:t>
      </w:r>
    </w:p>
    <w:p w:rsidR="0005138F" w:rsidRPr="0005138F" w:rsidRDefault="0005138F" w:rsidP="0005138F">
      <w:pPr>
        <w:bidi w:val="0"/>
        <w:spacing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أزكى التهاني من فؤادي تُنْثَرُ</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لكِ يا مدارسُ كالعروس تنوَّرُ</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هُبِّي فهذا الصيفُ آذنَ راحِلاً</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والنَّومُ فارَقَ والطُّيُورُ تُبَشِّرُ</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عادتْ فدَبَّتْ للحياةِ ازاهِرٌ</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وتمايسَ الوَرْدُ الرَّشيقُ يُعَطِّرُ</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والنَّخْلُ يعلو والنَّسيمُ يحفُّهُ</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يُدْني لهُ سَعَفاً وطَوْراً يَنْشُرُ</w:t>
      </w:r>
    </w:p>
    <w:p w:rsidR="0005138F" w:rsidRPr="0005138F" w:rsidRDefault="0005138F" w:rsidP="0005138F">
      <w:pPr>
        <w:bidi w:val="0"/>
        <w:spacing w:before="100" w:beforeAutospacing="1" w:after="100" w:afterAutospacing="1" w:line="240" w:lineRule="auto"/>
        <w:jc w:val="right"/>
        <w:outlineLvl w:val="1"/>
        <w:rPr>
          <w:rFonts w:asciiTheme="minorBidi" w:eastAsia="Times New Roman" w:hAnsiTheme="minorBidi"/>
          <w:b/>
          <w:bCs/>
          <w:sz w:val="32"/>
          <w:szCs w:val="32"/>
        </w:rPr>
      </w:pPr>
      <w:r w:rsidRPr="0005138F">
        <w:rPr>
          <w:rFonts w:asciiTheme="minorBidi" w:eastAsia="Times New Roman" w:hAnsiTheme="minorBidi"/>
          <w:b/>
          <w:bCs/>
          <w:sz w:val="32"/>
          <w:szCs w:val="32"/>
          <w:rtl/>
        </w:rPr>
        <w:t>خاتمة إذاعة مدرسية عن العلم</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tl/>
        </w:rPr>
        <w:t>إلى هنا نكون قد وصلنا وإياكم لنهاية فقرات الإذاعة المدرسيّة هذه التي قدم فقراتها الطّالب (اسم الطّالب) الذي قدّم لنا فقرة هل تعلم، والطّالب (اسم الطّالب) الذي قدم لنا فقرة الحديث، والطّالب (اسم الطّالب) الذي قدّم تلاوة عطرة من آياتِ القرآن عن العلم، وال</w:t>
      </w:r>
      <w:r>
        <w:rPr>
          <w:rFonts w:asciiTheme="minorBidi" w:eastAsia="Times New Roman" w:hAnsiTheme="minorBidi" w:hint="cs"/>
          <w:sz w:val="32"/>
          <w:szCs w:val="32"/>
          <w:rtl/>
        </w:rPr>
        <w:t>طّ</w:t>
      </w:r>
      <w:r w:rsidRPr="0005138F">
        <w:rPr>
          <w:rFonts w:asciiTheme="minorBidi" w:eastAsia="Times New Roman" w:hAnsiTheme="minorBidi"/>
          <w:sz w:val="32"/>
          <w:szCs w:val="32"/>
          <w:rtl/>
        </w:rPr>
        <w:t>الب (اسم الطّالب) الذي قدّم فقرة الشّعر، نأمل أن تكون فقراتنا قد نالت استحسانكم، وأنّ ينهل أبنائنا الطلبة من هذه الفقرات العبر والعظات، نودّعكم على أمل لقاءٍ قريب جديد، والمزيد من المعلومات المهمّة والسلام عليكم ورحمة الله وبركاته</w:t>
      </w:r>
      <w:r w:rsidRPr="0005138F">
        <w:rPr>
          <w:rFonts w:asciiTheme="minorBidi" w:eastAsia="Times New Roman" w:hAnsiTheme="minorBidi"/>
          <w:sz w:val="32"/>
          <w:szCs w:val="32"/>
        </w:rPr>
        <w:t>.</w:t>
      </w:r>
    </w:p>
    <w:p w:rsidR="0005138F" w:rsidRPr="0005138F" w:rsidRDefault="0005138F" w:rsidP="0005138F">
      <w:pPr>
        <w:bidi w:val="0"/>
        <w:spacing w:before="100" w:beforeAutospacing="1" w:after="100" w:afterAutospacing="1" w:line="240" w:lineRule="auto"/>
        <w:jc w:val="right"/>
        <w:rPr>
          <w:rFonts w:asciiTheme="minorBidi" w:eastAsia="Times New Roman" w:hAnsiTheme="minorBidi"/>
          <w:sz w:val="32"/>
          <w:szCs w:val="32"/>
        </w:rPr>
      </w:pPr>
      <w:r w:rsidRPr="0005138F">
        <w:rPr>
          <w:rFonts w:asciiTheme="minorBidi" w:eastAsia="Times New Roman" w:hAnsiTheme="minorBidi"/>
          <w:sz w:val="32"/>
          <w:szCs w:val="32"/>
        </w:rPr>
        <w:t> </w:t>
      </w:r>
    </w:p>
    <w:p w:rsidR="006F6F6D" w:rsidRPr="0005138F" w:rsidRDefault="006F6F6D">
      <w:pPr>
        <w:rPr>
          <w:rFonts w:asciiTheme="minorBidi" w:hAnsiTheme="minorBidi"/>
          <w:sz w:val="32"/>
          <w:szCs w:val="32"/>
        </w:rPr>
      </w:pPr>
    </w:p>
    <w:sectPr w:rsidR="006F6F6D" w:rsidRPr="0005138F"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C3E57"/>
    <w:multiLevelType w:val="hybridMultilevel"/>
    <w:tmpl w:val="990CF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822C52"/>
    <w:multiLevelType w:val="multilevel"/>
    <w:tmpl w:val="E600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E5122"/>
    <w:multiLevelType w:val="multilevel"/>
    <w:tmpl w:val="8A0E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8F"/>
    <w:rsid w:val="0005138F"/>
    <w:rsid w:val="00525A60"/>
    <w:rsid w:val="006F6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C638"/>
  <w15:chartTrackingRefBased/>
  <w15:docId w15:val="{81A540BF-B30D-4AA8-8D2A-6F2C35AE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05138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5138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5138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5138F"/>
    <w:rPr>
      <w:rFonts w:ascii="Times New Roman" w:eastAsia="Times New Roman" w:hAnsi="Times New Roman" w:cs="Times New Roman"/>
      <w:b/>
      <w:bCs/>
      <w:sz w:val="27"/>
      <w:szCs w:val="27"/>
    </w:rPr>
  </w:style>
  <w:style w:type="paragraph" w:styleId="a3">
    <w:name w:val="Normal (Web)"/>
    <w:basedOn w:val="a"/>
    <w:uiPriority w:val="99"/>
    <w:semiHidden/>
    <w:unhideWhenUsed/>
    <w:rsid w:val="000513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5138F"/>
    <w:rPr>
      <w:color w:val="0000FF"/>
      <w:u w:val="single"/>
    </w:rPr>
  </w:style>
  <w:style w:type="paragraph" w:styleId="a4">
    <w:name w:val="List Paragraph"/>
    <w:basedOn w:val="a"/>
    <w:uiPriority w:val="34"/>
    <w:qFormat/>
    <w:rsid w:val="00051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1489">
      <w:bodyDiv w:val="1"/>
      <w:marLeft w:val="0"/>
      <w:marRight w:val="0"/>
      <w:marTop w:val="0"/>
      <w:marBottom w:val="0"/>
      <w:divBdr>
        <w:top w:val="none" w:sz="0" w:space="0" w:color="auto"/>
        <w:left w:val="none" w:sz="0" w:space="0" w:color="auto"/>
        <w:bottom w:val="none" w:sz="0" w:space="0" w:color="auto"/>
        <w:right w:val="none" w:sz="0" w:space="0" w:color="auto"/>
      </w:divBdr>
      <w:divsChild>
        <w:div w:id="171365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cp:revision>
  <dcterms:created xsi:type="dcterms:W3CDTF">2022-08-29T21:57:00Z</dcterms:created>
  <dcterms:modified xsi:type="dcterms:W3CDTF">2022-08-29T21:59:00Z</dcterms:modified>
</cp:coreProperties>
</file>