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1968F" w14:textId="48A080B2" w:rsidR="001B0FF1" w:rsidRDefault="00DB1AA7" w:rsidP="00DB1AA7">
      <w:pPr>
        <w:bidi/>
        <w:rPr>
          <w:rtl/>
        </w:rPr>
      </w:pPr>
      <w:r>
        <w:rPr>
          <w:rtl/>
        </w:rPr>
        <w:t>الحمد لله ثمّ الحمد لله، الحمد لله حمدًا كما أمر، أشكره وهو الذي وعد المزيد لمن شكر، وأشهد أن لا إله إلا الله وحده لا شريك له، إله هو أقرب إلينا من حبل الوريد، يعلم السر وأخفى ويعلم ما في البر والبحر، ويعلم ما تضع كل أنثى وما تغيض الأرحام وما تزداد، وكل شيء عنده بمقدار، عالم الغيب والشهادة الكبير المتعال، وأشهد أن محمد عبده ورسوله وصفيّه وخليله، خير نبي أرسله وهدى للعالمين بعثه، صلوات ربي وسلامه عليه وعلى آله وصحبه، أما بعد</w:t>
      </w:r>
      <w:r>
        <w:t>:</w:t>
      </w:r>
    </w:p>
    <w:p w14:paraId="50760CDF" w14:textId="472CD72A" w:rsidR="00DB1AA7" w:rsidRDefault="00DB1AA7" w:rsidP="00DB1AA7">
      <w:pPr>
        <w:bidi/>
        <w:rPr>
          <w:rtl/>
        </w:rPr>
      </w:pPr>
      <w:r>
        <w:rPr>
          <w:rFonts w:hint="cs"/>
          <w:rtl/>
        </w:rPr>
        <w:t>ف</w:t>
      </w:r>
      <w:r>
        <w:rPr>
          <w:rtl/>
        </w:rPr>
        <w:t>إنّ التعليم والعلم هو من الأمور التي حثّ عليها الإسلام، فكان الأمر بالقراءة والتعلم هو أول ما نزل من القرآن الكريم، هذه الأمة التي نشرت العلم خلال قرون مضت في أرجاء العالم، وفي زماننا هذا مع اقتراب مرحلة التعافي من الوباء فإنّ كثيرًا من المدارس قد ارتأت أن تباشر التعليم عن بعد منعًا من حصول تلامس وانتقال للعدوى، وهذا فيه من الخير شيء كثير كونه يحافظ على سير العملية التعليمية من جهة ويمنع انتقال العدوى والأوباء من جهة أخرى بإذن الله</w:t>
      </w:r>
      <w:r>
        <w:t>.</w:t>
      </w:r>
    </w:p>
    <w:p w14:paraId="1E47512F" w14:textId="60F8D1F2" w:rsidR="00DB1AA7" w:rsidRDefault="00DB1AA7" w:rsidP="00DB1AA7">
      <w:pPr>
        <w:bidi/>
        <w:rPr>
          <w:rFonts w:hint="cs"/>
          <w:rtl/>
        </w:rPr>
      </w:pPr>
      <w:r>
        <w:rPr>
          <w:rFonts w:hint="cs"/>
          <w:rtl/>
        </w:rPr>
        <w:t>عبدا الله، {</w:t>
      </w:r>
      <w:r w:rsidRPr="00DB1AA7">
        <w:rPr>
          <w:rFonts w:cs="Arial"/>
          <w:rtl/>
        </w:rPr>
        <w:t xml:space="preserve">إِنَّ </w:t>
      </w:r>
      <w:r w:rsidRPr="00DB1AA7">
        <w:rPr>
          <w:rFonts w:cs="Arial" w:hint="cs"/>
          <w:rtl/>
        </w:rPr>
        <w:t>ٱ</w:t>
      </w:r>
      <w:r w:rsidRPr="00DB1AA7">
        <w:rPr>
          <w:rFonts w:cs="Arial" w:hint="eastAsia"/>
          <w:rtl/>
        </w:rPr>
        <w:t>للَّهَ</w:t>
      </w:r>
      <w:r w:rsidRPr="00DB1AA7">
        <w:rPr>
          <w:rFonts w:cs="Arial"/>
          <w:rtl/>
        </w:rPr>
        <w:t xml:space="preserve"> يَأْمُرُ بِ</w:t>
      </w:r>
      <w:r w:rsidRPr="00DB1AA7">
        <w:rPr>
          <w:rFonts w:cs="Arial" w:hint="cs"/>
          <w:rtl/>
        </w:rPr>
        <w:t>ٱ</w:t>
      </w:r>
      <w:r w:rsidRPr="00DB1AA7">
        <w:rPr>
          <w:rFonts w:cs="Arial" w:hint="eastAsia"/>
          <w:rtl/>
        </w:rPr>
        <w:t>لْعَدْلِ</w:t>
      </w:r>
      <w:r w:rsidRPr="00DB1AA7">
        <w:rPr>
          <w:rFonts w:cs="Arial"/>
          <w:rtl/>
        </w:rPr>
        <w:t xml:space="preserve"> وَ</w:t>
      </w:r>
      <w:r w:rsidRPr="00DB1AA7">
        <w:rPr>
          <w:rFonts w:cs="Arial" w:hint="cs"/>
          <w:rtl/>
        </w:rPr>
        <w:t>ٱ</w:t>
      </w:r>
      <w:r w:rsidRPr="00DB1AA7">
        <w:rPr>
          <w:rFonts w:cs="Arial" w:hint="eastAsia"/>
          <w:rtl/>
        </w:rPr>
        <w:t>لْإِحْسَٰنِ</w:t>
      </w:r>
      <w:r w:rsidRPr="00DB1AA7">
        <w:rPr>
          <w:rFonts w:cs="Arial"/>
          <w:rtl/>
        </w:rPr>
        <w:t xml:space="preserve"> وَإِيتَآئِ ذِى </w:t>
      </w:r>
      <w:r w:rsidRPr="00DB1AA7">
        <w:rPr>
          <w:rFonts w:cs="Arial" w:hint="cs"/>
          <w:rtl/>
        </w:rPr>
        <w:t>ٱ</w:t>
      </w:r>
      <w:r w:rsidRPr="00DB1AA7">
        <w:rPr>
          <w:rFonts w:cs="Arial" w:hint="eastAsia"/>
          <w:rtl/>
        </w:rPr>
        <w:t>لْقُرْبَىٰ</w:t>
      </w:r>
      <w:r w:rsidRPr="00DB1AA7">
        <w:rPr>
          <w:rFonts w:cs="Arial"/>
          <w:rtl/>
        </w:rPr>
        <w:t xml:space="preserve"> وَيَنْهَىٰ عَنِ </w:t>
      </w:r>
      <w:r w:rsidRPr="00DB1AA7">
        <w:rPr>
          <w:rFonts w:cs="Arial" w:hint="cs"/>
          <w:rtl/>
        </w:rPr>
        <w:t>ٱ</w:t>
      </w:r>
      <w:r w:rsidRPr="00DB1AA7">
        <w:rPr>
          <w:rFonts w:cs="Arial" w:hint="eastAsia"/>
          <w:rtl/>
        </w:rPr>
        <w:t>لْفَحْشَآءِ</w:t>
      </w:r>
      <w:r w:rsidRPr="00DB1AA7">
        <w:rPr>
          <w:rFonts w:cs="Arial"/>
          <w:rtl/>
        </w:rPr>
        <w:t xml:space="preserve"> وَ</w:t>
      </w:r>
      <w:r w:rsidRPr="00DB1AA7">
        <w:rPr>
          <w:rFonts w:cs="Arial" w:hint="cs"/>
          <w:rtl/>
        </w:rPr>
        <w:t>ٱ</w:t>
      </w:r>
      <w:r w:rsidRPr="00DB1AA7">
        <w:rPr>
          <w:rFonts w:cs="Arial" w:hint="eastAsia"/>
          <w:rtl/>
        </w:rPr>
        <w:t>لْمُنكَرِ</w:t>
      </w:r>
      <w:r w:rsidRPr="00DB1AA7">
        <w:rPr>
          <w:rFonts w:cs="Arial"/>
          <w:rtl/>
        </w:rPr>
        <w:t xml:space="preserve"> وَ</w:t>
      </w:r>
      <w:r w:rsidRPr="00DB1AA7">
        <w:rPr>
          <w:rFonts w:cs="Arial" w:hint="cs"/>
          <w:rtl/>
        </w:rPr>
        <w:t>ٱ</w:t>
      </w:r>
      <w:r w:rsidRPr="00DB1AA7">
        <w:rPr>
          <w:rFonts w:cs="Arial" w:hint="eastAsia"/>
          <w:rtl/>
        </w:rPr>
        <w:t>لْبَغْىِ</w:t>
      </w:r>
      <w:r w:rsidRPr="00DB1AA7">
        <w:rPr>
          <w:rFonts w:cs="Arial"/>
          <w:rtl/>
        </w:rPr>
        <w:t xml:space="preserve"> ۚ يَعِظُكُمْ لَعَلَّكُمْ تَذَكَّرُونَ</w:t>
      </w:r>
      <w:r>
        <w:rPr>
          <w:rFonts w:hint="cs"/>
          <w:rtl/>
        </w:rPr>
        <w:t>}، قوموا إلى صلاتكم يرحمكم الله.</w:t>
      </w:r>
    </w:p>
    <w:sectPr w:rsidR="00DB1A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AA7"/>
    <w:rsid w:val="001B0FF1"/>
    <w:rsid w:val="0071293B"/>
    <w:rsid w:val="00DB1A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096C"/>
  <w15:chartTrackingRefBased/>
  <w15:docId w15:val="{50D29D10-DC51-4C76-87F1-86C5EBF1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Jaafar Dandal</dc:creator>
  <cp:keywords/>
  <dc:description/>
  <cp:lastModifiedBy>Jaafar Dandal</cp:lastModifiedBy>
  <cp:revision>1</cp:revision>
  <dcterms:created xsi:type="dcterms:W3CDTF">2022-08-26T08:51:00Z</dcterms:created>
  <dcterms:modified xsi:type="dcterms:W3CDTF">2022-08-26T08:54:00Z</dcterms:modified>
</cp:coreProperties>
</file>