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9C99" w14:textId="77777777" w:rsidR="00BA00CF" w:rsidRPr="00BA00CF" w:rsidRDefault="00BA00CF" w:rsidP="00BA00CF">
      <w:pPr>
        <w:bidi/>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A00CF">
        <w:rPr>
          <w:rFonts w:ascii="Times New Roman" w:eastAsia="Times New Roman" w:hAnsi="Times New Roman" w:cs="Times New Roman"/>
          <w:b/>
          <w:bCs/>
          <w:sz w:val="36"/>
          <w:szCs w:val="36"/>
          <w:rtl/>
        </w:rPr>
        <w:t>مواضيع خطب ليوم الجمعة</w:t>
      </w:r>
    </w:p>
    <w:p w14:paraId="16688D46" w14:textId="77777777" w:rsidR="00BA00CF" w:rsidRPr="00BA00CF" w:rsidRDefault="00BA00CF" w:rsidP="00BA00CF">
      <w:p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تتنوّع وتختلف مواضيع الخطب في يوم الجمعة بين مواضيع تتعلق بالأحكام الشرعية الفقهية ومواضيع تتعلق بالمناسبات الإسلامية المختلفة، وفي النقاط الآتية نلقي الضوء على مجموعة مميزة من عناوين ومواضيع خطب خاصة ليوم الجمعة</w:t>
      </w:r>
      <w:r w:rsidRPr="00BA00CF">
        <w:rPr>
          <w:rFonts w:ascii="Times New Roman" w:eastAsia="Times New Roman" w:hAnsi="Times New Roman" w:cs="Times New Roman"/>
          <w:sz w:val="24"/>
          <w:szCs w:val="24"/>
        </w:rPr>
        <w:t>:</w:t>
      </w:r>
    </w:p>
    <w:p w14:paraId="44007B4A" w14:textId="77777777" w:rsidR="00BA00CF" w:rsidRPr="00BA00CF" w:rsidRDefault="00BA00CF" w:rsidP="00BA00CF">
      <w:pPr>
        <w:bidi/>
        <w:spacing w:before="100" w:beforeAutospacing="1" w:after="100" w:afterAutospacing="1" w:line="240" w:lineRule="auto"/>
        <w:outlineLvl w:val="2"/>
        <w:rPr>
          <w:rFonts w:ascii="Times New Roman" w:eastAsia="Times New Roman" w:hAnsi="Times New Roman" w:cs="Times New Roman"/>
          <w:b/>
          <w:bCs/>
          <w:sz w:val="27"/>
          <w:szCs w:val="27"/>
        </w:rPr>
      </w:pPr>
      <w:r w:rsidRPr="00BA00CF">
        <w:rPr>
          <w:rFonts w:ascii="Times New Roman" w:eastAsia="Times New Roman" w:hAnsi="Times New Roman" w:cs="Times New Roman"/>
          <w:b/>
          <w:bCs/>
          <w:sz w:val="27"/>
          <w:szCs w:val="27"/>
          <w:rtl/>
        </w:rPr>
        <w:t>مواضيع عامة لخطب يوم الجمعة</w:t>
      </w:r>
    </w:p>
    <w:p w14:paraId="61869CF3" w14:textId="77777777" w:rsidR="00BA00CF" w:rsidRPr="00BA00CF" w:rsidRDefault="00BA00CF" w:rsidP="00BA00CF">
      <w:p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حيث يمكن للحديث أن يتحدث بصورة عامة في خطبة الجمعة، فيتحدث عن موضوع من هذه المواضيع</w:t>
      </w:r>
      <w:r w:rsidRPr="00BA00CF">
        <w:rPr>
          <w:rFonts w:ascii="Times New Roman" w:eastAsia="Times New Roman" w:hAnsi="Times New Roman" w:cs="Times New Roman"/>
          <w:sz w:val="24"/>
          <w:szCs w:val="24"/>
        </w:rPr>
        <w:t>:</w:t>
      </w:r>
    </w:p>
    <w:p w14:paraId="043FF2AB" w14:textId="77777777" w:rsidR="00BA00CF" w:rsidRPr="00BA00CF" w:rsidRDefault="00BA00CF" w:rsidP="00BA00C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في خطبة الجمعة الرزق في الإسلام وأهمية الاستغفار في توسيع الرزق على المسلم</w:t>
      </w:r>
      <w:r w:rsidRPr="00BA00CF">
        <w:rPr>
          <w:rFonts w:ascii="Times New Roman" w:eastAsia="Times New Roman" w:hAnsi="Times New Roman" w:cs="Times New Roman"/>
          <w:sz w:val="24"/>
          <w:szCs w:val="24"/>
        </w:rPr>
        <w:t>.</w:t>
      </w:r>
    </w:p>
    <w:p w14:paraId="244D3C2D" w14:textId="77777777" w:rsidR="00BA00CF" w:rsidRPr="00BA00CF" w:rsidRDefault="00BA00CF" w:rsidP="00BA00C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عن مدى أهمية العمل في حياة المسلم</w:t>
      </w:r>
      <w:r w:rsidRPr="00BA00CF">
        <w:rPr>
          <w:rFonts w:ascii="Times New Roman" w:eastAsia="Times New Roman" w:hAnsi="Times New Roman" w:cs="Times New Roman"/>
          <w:sz w:val="24"/>
          <w:szCs w:val="24"/>
        </w:rPr>
        <w:t>.</w:t>
      </w:r>
    </w:p>
    <w:p w14:paraId="420A4AB6" w14:textId="77777777" w:rsidR="00BA00CF" w:rsidRPr="00BA00CF" w:rsidRDefault="00BA00CF" w:rsidP="00BA00CF">
      <w:pPr>
        <w:bidi/>
        <w:spacing w:before="100" w:beforeAutospacing="1" w:after="100" w:afterAutospacing="1" w:line="240" w:lineRule="auto"/>
        <w:outlineLvl w:val="2"/>
        <w:rPr>
          <w:rFonts w:ascii="Times New Roman" w:eastAsia="Times New Roman" w:hAnsi="Times New Roman" w:cs="Times New Roman"/>
          <w:b/>
          <w:bCs/>
          <w:sz w:val="27"/>
          <w:szCs w:val="27"/>
        </w:rPr>
      </w:pPr>
      <w:r w:rsidRPr="00BA00CF">
        <w:rPr>
          <w:rFonts w:ascii="Times New Roman" w:eastAsia="Times New Roman" w:hAnsi="Times New Roman" w:cs="Times New Roman"/>
          <w:b/>
          <w:bCs/>
          <w:sz w:val="27"/>
          <w:szCs w:val="27"/>
          <w:rtl/>
        </w:rPr>
        <w:t>مواضيع قصص الأنبياء والمرسلين لخطبة الجمعة</w:t>
      </w:r>
    </w:p>
    <w:p w14:paraId="1FE10315" w14:textId="77777777" w:rsidR="00BA00CF" w:rsidRPr="00BA00CF" w:rsidRDefault="00BA00CF" w:rsidP="00BA00CF">
      <w:p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ومن أشهر القصص والمواضيع التي تتعلق بالأنبياء والمرسلين هي القصص الآتية</w:t>
      </w:r>
      <w:r w:rsidRPr="00BA00CF">
        <w:rPr>
          <w:rFonts w:ascii="Times New Roman" w:eastAsia="Times New Roman" w:hAnsi="Times New Roman" w:cs="Times New Roman"/>
          <w:sz w:val="24"/>
          <w:szCs w:val="24"/>
        </w:rPr>
        <w:t>:</w:t>
      </w:r>
    </w:p>
    <w:p w14:paraId="164003BD" w14:textId="77777777" w:rsidR="00BA00CF" w:rsidRPr="00BA00CF" w:rsidRDefault="00BA00CF" w:rsidP="00BA00CF">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في خطبة الجمعة عن قصة نبي الله سليمان -عليه الصلاة والسلام- وملكة بلقيس سبأ، وهي قصة واردة في سورة النمل في القرآن الكريم</w:t>
      </w:r>
      <w:r w:rsidRPr="00BA00CF">
        <w:rPr>
          <w:rFonts w:ascii="Times New Roman" w:eastAsia="Times New Roman" w:hAnsi="Times New Roman" w:cs="Times New Roman"/>
          <w:sz w:val="24"/>
          <w:szCs w:val="24"/>
        </w:rPr>
        <w:t>.</w:t>
      </w:r>
    </w:p>
    <w:p w14:paraId="30DC2B99" w14:textId="77777777" w:rsidR="00BA00CF" w:rsidRPr="00BA00CF" w:rsidRDefault="00BA00CF" w:rsidP="00BA00CF">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عن قصة نبي الله يونس -عليه الصلاة والسلام- حين ابتلعه الحوت بأمر الله رب العالمين</w:t>
      </w:r>
      <w:r w:rsidRPr="00BA00CF">
        <w:rPr>
          <w:rFonts w:ascii="Times New Roman" w:eastAsia="Times New Roman" w:hAnsi="Times New Roman" w:cs="Times New Roman"/>
          <w:sz w:val="24"/>
          <w:szCs w:val="24"/>
        </w:rPr>
        <w:t>.</w:t>
      </w:r>
    </w:p>
    <w:p w14:paraId="0981606E" w14:textId="77777777" w:rsidR="00BA00CF" w:rsidRPr="00BA00CF" w:rsidRDefault="00BA00CF" w:rsidP="00BA00CF">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عن قصة نبي الله أيوب -عليه الصلاة والسلام- وصبره العظيم</w:t>
      </w:r>
      <w:r w:rsidRPr="00BA00CF">
        <w:rPr>
          <w:rFonts w:ascii="Times New Roman" w:eastAsia="Times New Roman" w:hAnsi="Times New Roman" w:cs="Times New Roman"/>
          <w:sz w:val="24"/>
          <w:szCs w:val="24"/>
        </w:rPr>
        <w:t>.</w:t>
      </w:r>
    </w:p>
    <w:p w14:paraId="435D1941" w14:textId="77777777" w:rsidR="00BA00CF" w:rsidRPr="00BA00CF" w:rsidRDefault="00BA00CF" w:rsidP="00BA00CF">
      <w:pPr>
        <w:bidi/>
        <w:spacing w:before="100" w:beforeAutospacing="1" w:after="100" w:afterAutospacing="1" w:line="240" w:lineRule="auto"/>
        <w:outlineLvl w:val="2"/>
        <w:rPr>
          <w:rFonts w:ascii="Times New Roman" w:eastAsia="Times New Roman" w:hAnsi="Times New Roman" w:cs="Times New Roman"/>
          <w:b/>
          <w:bCs/>
          <w:sz w:val="27"/>
          <w:szCs w:val="27"/>
        </w:rPr>
      </w:pPr>
      <w:r w:rsidRPr="00BA00CF">
        <w:rPr>
          <w:rFonts w:ascii="Times New Roman" w:eastAsia="Times New Roman" w:hAnsi="Times New Roman" w:cs="Times New Roman"/>
          <w:b/>
          <w:bCs/>
          <w:sz w:val="27"/>
          <w:szCs w:val="27"/>
          <w:rtl/>
        </w:rPr>
        <w:t>مواضيع خطبة الجمعة عن العبادات</w:t>
      </w:r>
    </w:p>
    <w:p w14:paraId="659E9C6A" w14:textId="77777777" w:rsidR="00BA00CF" w:rsidRPr="00BA00CF" w:rsidRDefault="00BA00CF" w:rsidP="00BA00CF">
      <w:p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هي من أشهر المواضيع التي يمكن لخطيب الجمعة أن يلقي الضوء عليها، ومنها</w:t>
      </w:r>
      <w:r w:rsidRPr="00BA00CF">
        <w:rPr>
          <w:rFonts w:ascii="Times New Roman" w:eastAsia="Times New Roman" w:hAnsi="Times New Roman" w:cs="Times New Roman"/>
          <w:sz w:val="24"/>
          <w:szCs w:val="24"/>
        </w:rPr>
        <w:t>:</w:t>
      </w:r>
    </w:p>
    <w:p w14:paraId="10E38B7E" w14:textId="77777777" w:rsidR="00BA00CF" w:rsidRPr="00BA00CF" w:rsidRDefault="00BA00CF" w:rsidP="00BA00CF">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في خطبة الجمعة عن الصلاة وأهميتها والتفرع في الحديث عن عقوبة تارك الصلاة</w:t>
      </w:r>
      <w:r w:rsidRPr="00BA00CF">
        <w:rPr>
          <w:rFonts w:ascii="Times New Roman" w:eastAsia="Times New Roman" w:hAnsi="Times New Roman" w:cs="Times New Roman"/>
          <w:sz w:val="24"/>
          <w:szCs w:val="24"/>
        </w:rPr>
        <w:t>.</w:t>
      </w:r>
    </w:p>
    <w:p w14:paraId="046B135B" w14:textId="77777777" w:rsidR="00BA00CF" w:rsidRPr="00BA00CF" w:rsidRDefault="00BA00CF" w:rsidP="00BA00CF">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عن بر الوالدين والمرور على الأحاديث النبوية الشريفة التي تحدثت عن أهمية بر الوالدين</w:t>
      </w:r>
      <w:r w:rsidRPr="00BA00CF">
        <w:rPr>
          <w:rFonts w:ascii="Times New Roman" w:eastAsia="Times New Roman" w:hAnsi="Times New Roman" w:cs="Times New Roman"/>
          <w:sz w:val="24"/>
          <w:szCs w:val="24"/>
        </w:rPr>
        <w:t>.</w:t>
      </w:r>
    </w:p>
    <w:p w14:paraId="1AD22E7A" w14:textId="77777777" w:rsidR="00BA00CF" w:rsidRPr="00BA00CF" w:rsidRDefault="00BA00CF" w:rsidP="00BA00CF">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عن الزكاة وأهميتها في الشرع الإسلامي، وكيف أنها ركن أساسي من أركان الإسلام</w:t>
      </w:r>
      <w:r w:rsidRPr="00BA00CF">
        <w:rPr>
          <w:rFonts w:ascii="Times New Roman" w:eastAsia="Times New Roman" w:hAnsi="Times New Roman" w:cs="Times New Roman"/>
          <w:sz w:val="24"/>
          <w:szCs w:val="24"/>
        </w:rPr>
        <w:t>.</w:t>
      </w:r>
    </w:p>
    <w:p w14:paraId="0C4DBC70" w14:textId="77777777" w:rsidR="00BA00CF" w:rsidRPr="00BA00CF" w:rsidRDefault="00BA00CF" w:rsidP="00BA00CF">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عن عبادة الحج وفضلها وأهمية الحج وكيفية أداء مناسك الحج باختصار</w:t>
      </w:r>
      <w:r w:rsidRPr="00BA00CF">
        <w:rPr>
          <w:rFonts w:ascii="Times New Roman" w:eastAsia="Times New Roman" w:hAnsi="Times New Roman" w:cs="Times New Roman"/>
          <w:sz w:val="24"/>
          <w:szCs w:val="24"/>
        </w:rPr>
        <w:t>.</w:t>
      </w:r>
    </w:p>
    <w:p w14:paraId="1D42DE6B" w14:textId="77777777" w:rsidR="00BA00CF" w:rsidRPr="00BA00CF" w:rsidRDefault="00BA00CF" w:rsidP="00BA00CF">
      <w:pPr>
        <w:bidi/>
        <w:spacing w:before="100" w:beforeAutospacing="1" w:after="100" w:afterAutospacing="1" w:line="240" w:lineRule="auto"/>
        <w:outlineLvl w:val="2"/>
        <w:rPr>
          <w:rFonts w:ascii="Times New Roman" w:eastAsia="Times New Roman" w:hAnsi="Times New Roman" w:cs="Times New Roman"/>
          <w:b/>
          <w:bCs/>
          <w:sz w:val="27"/>
          <w:szCs w:val="27"/>
        </w:rPr>
      </w:pPr>
      <w:r w:rsidRPr="00BA00CF">
        <w:rPr>
          <w:rFonts w:ascii="Times New Roman" w:eastAsia="Times New Roman" w:hAnsi="Times New Roman" w:cs="Times New Roman"/>
          <w:b/>
          <w:bCs/>
          <w:sz w:val="27"/>
          <w:szCs w:val="27"/>
          <w:rtl/>
        </w:rPr>
        <w:t>مواضيع المناسبات لخطبة الجمعة</w:t>
      </w:r>
    </w:p>
    <w:p w14:paraId="295B7E86" w14:textId="77777777" w:rsidR="00BA00CF" w:rsidRPr="00BA00CF" w:rsidRDefault="00BA00CF" w:rsidP="00BA00CF">
      <w:p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ويُقصد بمواضيع المناسبات أي خُطب الجمعة التي تكون قبل المناسبات المهمة في السنة الهجرية</w:t>
      </w:r>
      <w:r w:rsidRPr="00BA00CF">
        <w:rPr>
          <w:rFonts w:ascii="Times New Roman" w:eastAsia="Times New Roman" w:hAnsi="Times New Roman" w:cs="Times New Roman"/>
          <w:sz w:val="24"/>
          <w:szCs w:val="24"/>
        </w:rPr>
        <w:t>:</w:t>
      </w:r>
    </w:p>
    <w:p w14:paraId="36119161" w14:textId="77777777" w:rsidR="00BA00CF" w:rsidRPr="00BA00CF" w:rsidRDefault="00BA00CF" w:rsidP="00BA00CF">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عن صيام شهر رمضان وأهميته في الجمعة الأخيرة من شهر شعبان</w:t>
      </w:r>
      <w:r w:rsidRPr="00BA00CF">
        <w:rPr>
          <w:rFonts w:ascii="Times New Roman" w:eastAsia="Times New Roman" w:hAnsi="Times New Roman" w:cs="Times New Roman"/>
          <w:sz w:val="24"/>
          <w:szCs w:val="24"/>
        </w:rPr>
        <w:t>.</w:t>
      </w:r>
    </w:p>
    <w:p w14:paraId="5B0300A4" w14:textId="77777777" w:rsidR="00BA00CF" w:rsidRPr="00BA00CF" w:rsidRDefault="00BA00CF" w:rsidP="00BA00CF">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عن زكاة عيد الفطر وعن عيد الفطر ووداع رمضان في الجمعة الأخيرة من شهر رمضان</w:t>
      </w:r>
      <w:r w:rsidRPr="00BA00CF">
        <w:rPr>
          <w:rFonts w:ascii="Times New Roman" w:eastAsia="Times New Roman" w:hAnsi="Times New Roman" w:cs="Times New Roman"/>
          <w:sz w:val="24"/>
          <w:szCs w:val="24"/>
        </w:rPr>
        <w:t>.</w:t>
      </w:r>
    </w:p>
    <w:p w14:paraId="1D3C7B95" w14:textId="77777777" w:rsidR="00BA00CF" w:rsidRPr="00BA00CF" w:rsidRDefault="00BA00CF" w:rsidP="00BA00CF">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عن العشر الأوائل من ذي الحجة وفضلها في الجمعة الأخيرة من ذي القعدة</w:t>
      </w:r>
      <w:r w:rsidRPr="00BA00CF">
        <w:rPr>
          <w:rFonts w:ascii="Times New Roman" w:eastAsia="Times New Roman" w:hAnsi="Times New Roman" w:cs="Times New Roman"/>
          <w:sz w:val="24"/>
          <w:szCs w:val="24"/>
        </w:rPr>
        <w:t>.</w:t>
      </w:r>
    </w:p>
    <w:p w14:paraId="345DBB1A" w14:textId="77777777" w:rsidR="00BA00CF" w:rsidRPr="00BA00CF" w:rsidRDefault="00BA00CF" w:rsidP="00BA00CF">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عن يوم عاشوراء في بدايات شهر محرم</w:t>
      </w:r>
      <w:r w:rsidRPr="00BA00CF">
        <w:rPr>
          <w:rFonts w:ascii="Times New Roman" w:eastAsia="Times New Roman" w:hAnsi="Times New Roman" w:cs="Times New Roman"/>
          <w:sz w:val="24"/>
          <w:szCs w:val="24"/>
        </w:rPr>
        <w:t>.</w:t>
      </w:r>
    </w:p>
    <w:p w14:paraId="0ADFA239" w14:textId="77777777" w:rsidR="00BA00CF" w:rsidRPr="00BA00CF" w:rsidRDefault="00BA00CF" w:rsidP="00BA00CF">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BA00CF">
        <w:rPr>
          <w:rFonts w:ascii="Times New Roman" w:eastAsia="Times New Roman" w:hAnsi="Times New Roman" w:cs="Times New Roman"/>
          <w:sz w:val="24"/>
          <w:szCs w:val="24"/>
          <w:rtl/>
        </w:rPr>
        <w:t>الحديث عن المولد النبوي الشريف في الجمعة الأخيرة قبل يوم المولد النبوي الذي يصادف يوم الثاني عشر من شهر ربيع الآخر من كل سنة هجرية</w:t>
      </w:r>
      <w:r w:rsidRPr="00BA00CF">
        <w:rPr>
          <w:rFonts w:ascii="Times New Roman" w:eastAsia="Times New Roman" w:hAnsi="Times New Roman" w:cs="Times New Roman"/>
          <w:sz w:val="24"/>
          <w:szCs w:val="24"/>
        </w:rPr>
        <w:t>.</w:t>
      </w:r>
    </w:p>
    <w:p w14:paraId="3EB1C790" w14:textId="77777777" w:rsidR="002C2D6E" w:rsidRDefault="002C2D6E" w:rsidP="00BA00CF">
      <w:pPr>
        <w:bidi/>
      </w:pPr>
    </w:p>
    <w:sectPr w:rsidR="002C2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5BF1"/>
    <w:multiLevelType w:val="multilevel"/>
    <w:tmpl w:val="CDAA9F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B77E2"/>
    <w:multiLevelType w:val="multilevel"/>
    <w:tmpl w:val="F4E0FE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171AF"/>
    <w:multiLevelType w:val="multilevel"/>
    <w:tmpl w:val="1DDCD2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66148"/>
    <w:multiLevelType w:val="multilevel"/>
    <w:tmpl w:val="AC0243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79909966">
    <w:abstractNumId w:val="0"/>
  </w:num>
  <w:num w:numId="2" w16cid:durableId="1272978057">
    <w:abstractNumId w:val="2"/>
  </w:num>
  <w:num w:numId="3" w16cid:durableId="683362597">
    <w:abstractNumId w:val="1"/>
  </w:num>
  <w:num w:numId="4" w16cid:durableId="1706367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CF"/>
    <w:rsid w:val="002C2D6E"/>
    <w:rsid w:val="00BA0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761F"/>
  <w15:chartTrackingRefBased/>
  <w15:docId w15:val="{3554D64A-182D-4A3C-86C0-60E87BB5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A00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A00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A00C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A00CF"/>
    <w:rPr>
      <w:rFonts w:ascii="Times New Roman" w:eastAsia="Times New Roman" w:hAnsi="Times New Roman" w:cs="Times New Roman"/>
      <w:b/>
      <w:bCs/>
      <w:sz w:val="27"/>
      <w:szCs w:val="27"/>
    </w:rPr>
  </w:style>
  <w:style w:type="paragraph" w:styleId="a3">
    <w:name w:val="Normal (Web)"/>
    <w:basedOn w:val="a"/>
    <w:uiPriority w:val="99"/>
    <w:semiHidden/>
    <w:unhideWhenUsed/>
    <w:rsid w:val="00BA0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3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2022-06-04T09:44:00Z</dcterms:created>
  <dcterms:modified xsi:type="dcterms:W3CDTF">2022-06-04T09:44:00Z</dcterms:modified>
</cp:coreProperties>
</file>