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606D" w14:textId="77777777" w:rsidR="0011447F" w:rsidRDefault="0011447F" w:rsidP="0011447F">
      <w:pPr>
        <w:pStyle w:val="2"/>
        <w:jc w:val="center"/>
      </w:pPr>
      <w:r>
        <w:rPr>
          <w:rtl/>
        </w:rPr>
        <w:t>اذكار الصباح مكتوبة باختصار</w:t>
      </w:r>
    </w:p>
    <w:p w14:paraId="198D74B0" w14:textId="77777777"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كثيرة هي الأذكار التي يُستحب أن يقولها المسلم في الصباح الواردة في كتاب حصن المسلم، وهي أذكار متنوعة بين أذكار من القرآن الكريم وأذكار من الأدعية وأذكار من السنة النبوية الشريفة، وفيما يأتي نمرّ على هذه الأذكار بالتفصيل</w:t>
      </w:r>
      <w:r w:rsidRPr="005D726C">
        <w:rPr>
          <w:rFonts w:ascii="Times New Roman" w:eastAsia="Times New Roman" w:hAnsi="Times New Roman" w:cs="Times New Roman"/>
          <w:sz w:val="24"/>
          <w:szCs w:val="24"/>
        </w:rPr>
        <w:t>:</w:t>
      </w:r>
    </w:p>
    <w:p w14:paraId="62C231DE"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tl/>
        </w:rPr>
        <w:t>اذكار الصباح من القرآن الكريم</w:t>
      </w:r>
    </w:p>
    <w:p w14:paraId="4EFFF8C0" w14:textId="77777777"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توجد في القرآن الكريم الكثير من الآيات القرآنية التي يُستحب أن يقرأها المسلم في أذكار الصباح، ومنها</w:t>
      </w:r>
      <w:r w:rsidRPr="005D726C">
        <w:rPr>
          <w:rFonts w:ascii="Times New Roman" w:eastAsia="Times New Roman" w:hAnsi="Times New Roman" w:cs="Times New Roman"/>
          <w:sz w:val="24"/>
          <w:szCs w:val="24"/>
        </w:rPr>
        <w:t>:</w:t>
      </w:r>
    </w:p>
    <w:p w14:paraId="4CF6B531" w14:textId="33EB9A1A" w:rsidR="005D726C" w:rsidRPr="005D726C" w:rsidRDefault="005D726C" w:rsidP="005D726C">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آية الكرسي</w:t>
      </w:r>
      <w:r w:rsidRPr="005D726C">
        <w:rPr>
          <w:rFonts w:ascii="Times New Roman" w:eastAsia="Times New Roman" w:hAnsi="Times New Roman" w:cs="Times New Roman"/>
          <w:b/>
          <w:bCs/>
          <w:sz w:val="24"/>
          <w:szCs w:val="24"/>
        </w:rPr>
        <w:t xml:space="preserve">: </w:t>
      </w:r>
      <w:r w:rsidRPr="005D726C">
        <w:rPr>
          <w:rFonts w:ascii="Times New Roman" w:eastAsia="Times New Roman" w:hAnsi="Times New Roman" w:cs="Times New Roman"/>
          <w:sz w:val="24"/>
          <w:szCs w:val="24"/>
          <w:rtl/>
        </w:rPr>
        <w:t>من أذكَار الصَّباح أن يقرأ المسلم آية الكرسي، قال تعالى: {اللّهُ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r w:rsidRPr="005D726C">
        <w:rPr>
          <w:rFonts w:ascii="Times New Roman" w:eastAsia="Times New Roman" w:hAnsi="Times New Roman" w:cs="Times New Roman"/>
          <w:sz w:val="24"/>
          <w:szCs w:val="24"/>
        </w:rPr>
        <w:t>.</w:t>
      </w:r>
    </w:p>
    <w:p w14:paraId="2F91F1AB" w14:textId="77777777" w:rsidR="005D726C" w:rsidRPr="005D726C" w:rsidRDefault="005D726C" w:rsidP="005D726C">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المعوذات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والمعوذات هي سورة الإخلاص وسورة الفلق وسورة الناس، ونصوص هذه السور هي</w:t>
      </w:r>
      <w:r w:rsidRPr="005D726C">
        <w:rPr>
          <w:rFonts w:ascii="Times New Roman" w:eastAsia="Times New Roman" w:hAnsi="Times New Roman" w:cs="Times New Roman"/>
          <w:sz w:val="24"/>
          <w:szCs w:val="24"/>
        </w:rPr>
        <w:t>:</w:t>
      </w:r>
    </w:p>
    <w:p w14:paraId="0CF0F0EF" w14:textId="77777777" w:rsidR="005D726C" w:rsidRPr="005D726C" w:rsidRDefault="005D726C" w:rsidP="005D726C">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سورة الإخلاص: {قُلْ هُوَ اللَّهُ أَحَدٌ، اللَّهُ الصَّمَدُ، لَمْ يَلِدْ وَلَمْ يُولَدْ، وَلَمْ يَكُن لَّهُ كُفُوًا أَحَدٌ}</w:t>
      </w:r>
      <w:r w:rsidRPr="005D726C">
        <w:rPr>
          <w:rFonts w:ascii="Times New Roman" w:eastAsia="Times New Roman" w:hAnsi="Times New Roman" w:cs="Times New Roman"/>
          <w:sz w:val="24"/>
          <w:szCs w:val="24"/>
        </w:rPr>
        <w:t>.</w:t>
      </w:r>
    </w:p>
    <w:p w14:paraId="1257C310" w14:textId="77777777" w:rsidR="005D726C" w:rsidRPr="005D726C" w:rsidRDefault="005D726C" w:rsidP="005D726C">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سورة الفلق: {قُلْ أَعُوذُ بِرَبِّ الْفَلَقِ، مِن شَرِّ مَا خَلَقَ، وَمِن شَرِّ غَاسِقٍ إِذَا وَقَبَ، وَمِن شَرِّ النَّفَّاثَاتِ فِي الْعُقَدِ، وَمِن شَرِّ حَاسِدٍ إِذَا حَسَدَ</w:t>
      </w:r>
      <w:r w:rsidRPr="005D726C">
        <w:rPr>
          <w:rFonts w:ascii="Times New Roman" w:eastAsia="Times New Roman" w:hAnsi="Times New Roman" w:cs="Times New Roman"/>
          <w:sz w:val="24"/>
          <w:szCs w:val="24"/>
        </w:rPr>
        <w:t>".</w:t>
      </w:r>
    </w:p>
    <w:p w14:paraId="4BE3062B" w14:textId="77777777" w:rsidR="005D726C" w:rsidRPr="005D726C" w:rsidRDefault="005D726C" w:rsidP="005D726C">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 xml:space="preserve">سورة الناس: {قُلْ أَعُوذُ بِرَبِّ النَّاسِ، مَلِكِ النَّاسِ، إِلَهِ النَّاسِ، مِن شَرِّ الْوَسْوَاسِ الْخَنَّاسِ، الَّذِي يُوَسْوِسُ فِي صُدُورِ النَّاسِ، مِنَ الْجِنَّةِ </w:t>
      </w:r>
      <w:proofErr w:type="gramStart"/>
      <w:r w:rsidRPr="005D726C">
        <w:rPr>
          <w:rFonts w:ascii="Times New Roman" w:eastAsia="Times New Roman" w:hAnsi="Times New Roman" w:cs="Times New Roman"/>
          <w:sz w:val="24"/>
          <w:szCs w:val="24"/>
          <w:rtl/>
        </w:rPr>
        <w:t>وَ النَّاسِ</w:t>
      </w:r>
      <w:proofErr w:type="gramEnd"/>
      <w:r w:rsidRPr="005D726C">
        <w:rPr>
          <w:rFonts w:ascii="Times New Roman" w:eastAsia="Times New Roman" w:hAnsi="Times New Roman" w:cs="Times New Roman"/>
          <w:sz w:val="24"/>
          <w:szCs w:val="24"/>
          <w:rtl/>
        </w:rPr>
        <w:t>}</w:t>
      </w:r>
      <w:r w:rsidRPr="005D726C">
        <w:rPr>
          <w:rFonts w:ascii="Times New Roman" w:eastAsia="Times New Roman" w:hAnsi="Times New Roman" w:cs="Times New Roman"/>
          <w:sz w:val="24"/>
          <w:szCs w:val="24"/>
        </w:rPr>
        <w:t>.</w:t>
      </w:r>
    </w:p>
    <w:p w14:paraId="5F7072CA" w14:textId="01A518CD" w:rsidR="005D726C" w:rsidRPr="005D726C" w:rsidRDefault="005D726C" w:rsidP="005D726C">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من سورة البقرة</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أن يقرأ المسلم في أذكار الصباحِ قول الله تعالى في سورة البقرة: {رَبَّنَا لَا تُؤَاخِذْنَا إِن نَّسِينَا أَوْ أَخْطَأْنَا ۚ رَبَّنَا وَلَا تَحْمِلْ عَلَيْنَا إِصْرًا كَمَا حَمَلْتَهُ عَلَى الَّذِينَ مِن قَبْلِنَا ۚ رَبَّنَا وَلَا تُحَمِّلْنَا مَا لَا طَاقَةَ لَنَا بِهِ ۖ وَاعْفُ عَنَّا وَاغْفِرْ لَنَا وَارْحَمْنَا ۚ أَنتَ مَوْلَانَا فَانصُرْنَا عَلَى الْقَوْمِ الْكَافِرِينَ}</w:t>
      </w:r>
      <w:r w:rsidRPr="005D726C">
        <w:rPr>
          <w:rFonts w:ascii="Times New Roman" w:eastAsia="Times New Roman" w:hAnsi="Times New Roman" w:cs="Times New Roman"/>
          <w:sz w:val="24"/>
          <w:szCs w:val="24"/>
        </w:rPr>
        <w:t>.</w:t>
      </w:r>
    </w:p>
    <w:p w14:paraId="77F0A10C"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tl/>
        </w:rPr>
        <w:t>اذكار الصباح من السنة النبوية</w:t>
      </w:r>
    </w:p>
    <w:p w14:paraId="655F3840" w14:textId="77777777"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وردت في صحيح السنة النبوية الشريفة العديد من الأحاديث التي تحدث فيها رسول الله -صلَّى الله عليه وسلَّم- عن أفضل الأذكار التي تُقال في الصباح، ومنها</w:t>
      </w:r>
      <w:r w:rsidRPr="005D726C">
        <w:rPr>
          <w:rFonts w:ascii="Times New Roman" w:eastAsia="Times New Roman" w:hAnsi="Times New Roman" w:cs="Times New Roman"/>
          <w:sz w:val="24"/>
          <w:szCs w:val="24"/>
        </w:rPr>
        <w:t>:</w:t>
      </w:r>
    </w:p>
    <w:p w14:paraId="10FDE8DD" w14:textId="7E7F11FC" w:rsidR="005D726C" w:rsidRPr="005D726C" w:rsidRDefault="005D726C" w:rsidP="005D726C">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اللَّهمَّ إنِّي أصبحتُ أُشهدُكَ وأُشهدُ حَملةَ عَرشِك وملائِكتَك وجميعَ خلقِك أنَّكَ أنتَ اللَّهُ الَّذي لا إلَه إلَّا أنتَ وأنَّ محمَّدًا عبدُك ورسولُك</w:t>
      </w:r>
      <w:r w:rsidRPr="005D726C">
        <w:rPr>
          <w:rFonts w:ascii="Times New Roman" w:eastAsia="Times New Roman" w:hAnsi="Times New Roman" w:cs="Times New Roman"/>
          <w:sz w:val="24"/>
          <w:szCs w:val="24"/>
        </w:rPr>
        <w:t>".</w:t>
      </w:r>
    </w:p>
    <w:p w14:paraId="77DB1231" w14:textId="6BE1F35F" w:rsidR="005D726C" w:rsidRPr="005D726C" w:rsidRDefault="005D726C" w:rsidP="005D726C">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اللَّهُمَّ فاطرَ السَّمواتِ والأَرضِ،</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 xml:space="preserve">عالِمَ الغَيبِ والشَّهادةِ </w:t>
      </w: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أو قالَ</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اللَّهمَّ عالمَ الغيبِ والشَّهادةِ،</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فاطرَ السَّمواتِ والأرضِ</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 xml:space="preserve">رَبَّ كلِّ شيءٍ </w:t>
      </w:r>
      <w:proofErr w:type="spellStart"/>
      <w:r w:rsidRPr="005D726C">
        <w:rPr>
          <w:rFonts w:ascii="Times New Roman" w:eastAsia="Times New Roman" w:hAnsi="Times New Roman" w:cs="Times New Roman"/>
          <w:sz w:val="24"/>
          <w:szCs w:val="24"/>
          <w:rtl/>
        </w:rPr>
        <w:t>ومليكَهُ</w:t>
      </w:r>
      <w:proofErr w:type="spellEnd"/>
      <w:r w:rsidRPr="005D726C">
        <w:rPr>
          <w:rFonts w:ascii="Times New Roman" w:eastAsia="Times New Roman" w:hAnsi="Times New Roman" w:cs="Times New Roman"/>
          <w:sz w:val="24"/>
          <w:szCs w:val="24"/>
          <w:rtl/>
        </w:rPr>
        <w:t>، أشهدُ أن لا إلَهَ إلَّا أنتَ، أعوذُ بِكَ من شرِّ نَفسي، وشرِّ الشَّيطانِ وشِركِهِ</w:t>
      </w:r>
    </w:p>
    <w:p w14:paraId="2A55CC93" w14:textId="5642630B" w:rsidR="005D726C" w:rsidRPr="005D726C" w:rsidRDefault="005D726C" w:rsidP="005D726C">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اللَّهمَّ إنِّي أسألُكَ العفوَ والعافيةَ،</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في الدُّنيا والآخرةِ،</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اللَّهمَّ إنِّي أسألُكَ العفوَ والعافيةَ،</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 xml:space="preserve">في دِيني و دُنيايَ، وأهلي ومالي، اللَّهمَّ استُرْ </w:t>
      </w:r>
      <w:proofErr w:type="spellStart"/>
      <w:r w:rsidRPr="005D726C">
        <w:rPr>
          <w:rFonts w:ascii="Times New Roman" w:eastAsia="Times New Roman" w:hAnsi="Times New Roman" w:cs="Times New Roman"/>
          <w:sz w:val="24"/>
          <w:szCs w:val="24"/>
          <w:rtl/>
        </w:rPr>
        <w:t>عَوراتي</w:t>
      </w:r>
      <w:proofErr w:type="spellEnd"/>
      <w:r w:rsidRPr="005D726C">
        <w:rPr>
          <w:rFonts w:ascii="Times New Roman" w:eastAsia="Times New Roman" w:hAnsi="Times New Roman" w:cs="Times New Roman"/>
          <w:sz w:val="24"/>
          <w:szCs w:val="24"/>
          <w:rtl/>
        </w:rPr>
        <w:t>، و آمِنْ رَوعاتِي، اللَّهمَّ احفَظْني من بينِ يديَّ، ومن خلفي، وعن يميني، وعن شمالي، ومن فَوقِي، وأعوذُ بعظمتِكَ أن أُغْتَالَ مِن تحتي</w:t>
      </w:r>
      <w:r w:rsidRPr="005D726C">
        <w:rPr>
          <w:rFonts w:ascii="Times New Roman" w:eastAsia="Times New Roman" w:hAnsi="Times New Roman" w:cs="Times New Roman"/>
          <w:sz w:val="24"/>
          <w:szCs w:val="24"/>
        </w:rPr>
        <w:t xml:space="preserve">". </w:t>
      </w:r>
    </w:p>
    <w:p w14:paraId="3895F719" w14:textId="4BDE8D9D" w:rsidR="005D726C" w:rsidRPr="005D726C" w:rsidRDefault="005D726C" w:rsidP="005D726C">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أصبَحْنا على فِطْرةِ الإسلامِ، وكَلمةِ الإخلاصِ، وسُنَّةِ نَبيِّنا محمَّدٍ صلَّى اللهُ عليه وسلَّمَ، ومِلَّةِ أَبينا إبراهيمَ حَنيفًا مُسلِمًا، وما كان منَ المُشرِكينَ، وإذا أمسَيْنا مثلَ ذلك</w:t>
      </w:r>
      <w:r w:rsidRPr="005D726C">
        <w:rPr>
          <w:rFonts w:ascii="Times New Roman" w:eastAsia="Times New Roman" w:hAnsi="Times New Roman" w:cs="Times New Roman"/>
          <w:sz w:val="24"/>
          <w:szCs w:val="24"/>
        </w:rPr>
        <w:t>".</w:t>
      </w:r>
    </w:p>
    <w:p w14:paraId="6C354FCC"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tl/>
        </w:rPr>
        <w:t>اذكار الصباح من الأدعية</w:t>
      </w:r>
    </w:p>
    <w:p w14:paraId="54433D85" w14:textId="77777777"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يُستحب في كل صباح أن يكثر المسلم من الأدعية المباركة، فالدعاء هو العبادة كما أخبرنا رسول الله صلَّى الله عليه وسلَّم، وأعظم الأدعية في الصباح هي الأدعية الواردة في هذا الجدول</w:t>
      </w:r>
      <w:r w:rsidRPr="005D726C">
        <w:rPr>
          <w:rFonts w:ascii="Times New Roman" w:eastAsia="Times New Roman" w:hAnsi="Times New Roman" w:cs="Times New Roman"/>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1683"/>
        <w:gridCol w:w="7677"/>
      </w:tblGrid>
      <w:tr w:rsidR="005D726C" w:rsidRPr="005D726C" w14:paraId="01D9EAF8" w14:textId="77777777" w:rsidTr="005D726C">
        <w:trPr>
          <w:trHeight w:val="1185"/>
        </w:trPr>
        <w:tc>
          <w:tcPr>
            <w:tcW w:w="899" w:type="pct"/>
            <w:vAlign w:val="center"/>
            <w:hideMark/>
          </w:tcPr>
          <w:p w14:paraId="329BED43" w14:textId="06F201D6" w:rsidR="005D726C" w:rsidRPr="005D726C" w:rsidRDefault="005D726C" w:rsidP="005D726C">
            <w:pPr>
              <w:bidi/>
              <w:spacing w:after="0" w:line="240" w:lineRule="auto"/>
              <w:jc w:val="both"/>
              <w:rPr>
                <w:rFonts w:ascii="Times New Roman" w:eastAsia="Times New Roman" w:hAnsi="Times New Roman" w:cs="Times New Roman"/>
                <w:sz w:val="24"/>
                <w:szCs w:val="24"/>
              </w:rPr>
            </w:pPr>
          </w:p>
        </w:tc>
        <w:tc>
          <w:tcPr>
            <w:tcW w:w="4100" w:type="pct"/>
            <w:vAlign w:val="center"/>
            <w:hideMark/>
          </w:tcPr>
          <w:p w14:paraId="22E9E3EE" w14:textId="77777777" w:rsidR="005D726C" w:rsidRPr="005D726C" w:rsidRDefault="005D726C" w:rsidP="005D726C">
            <w:pPr>
              <w:bidi/>
              <w:spacing w:after="0"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اللّهمَّ أَنْتَ رَبِّي لا إلهَ إلاّ أَنْتَ، خَلَقْتَني وَأَنا عَبْدُك، وَأَنا عَلى عَهْدِكَ وَوَعْدِكَ ما اسْتَـطَعْت، أَعـوذُ بِكَ مِنْ شَـرِّ ما صَنَـعْت، أَبوءُ لَكَ بِنِعْـمَتِكَ عَلَيَّ وَأَبوءُ بِذَنْبي فَاغْفرْ لي فَإِنَّهُ لا يَغْفِرُ الذُّنوبَ إِلاّ أَنْتَ</w:t>
            </w:r>
            <w:r w:rsidRPr="005D726C">
              <w:rPr>
                <w:rFonts w:ascii="Times New Roman" w:eastAsia="Times New Roman" w:hAnsi="Times New Roman" w:cs="Times New Roman"/>
                <w:sz w:val="24"/>
                <w:szCs w:val="24"/>
              </w:rPr>
              <w:t>.</w:t>
            </w:r>
          </w:p>
        </w:tc>
      </w:tr>
      <w:tr w:rsidR="005D726C" w:rsidRPr="005D726C" w14:paraId="193E16E8" w14:textId="77777777" w:rsidTr="005D726C">
        <w:trPr>
          <w:trHeight w:val="345"/>
        </w:trPr>
        <w:tc>
          <w:tcPr>
            <w:tcW w:w="899" w:type="pct"/>
            <w:vAlign w:val="center"/>
          </w:tcPr>
          <w:p w14:paraId="2017E6D7" w14:textId="215F54E1" w:rsidR="005D726C" w:rsidRPr="005D726C" w:rsidRDefault="005D726C" w:rsidP="005D726C">
            <w:pPr>
              <w:bidi/>
              <w:spacing w:after="0" w:line="240" w:lineRule="auto"/>
              <w:jc w:val="both"/>
              <w:rPr>
                <w:rFonts w:ascii="Times New Roman" w:eastAsia="Times New Roman" w:hAnsi="Times New Roman" w:cs="Times New Roman"/>
                <w:sz w:val="24"/>
                <w:szCs w:val="24"/>
              </w:rPr>
            </w:pPr>
          </w:p>
        </w:tc>
        <w:tc>
          <w:tcPr>
            <w:tcW w:w="4100" w:type="pct"/>
            <w:vAlign w:val="center"/>
            <w:hideMark/>
          </w:tcPr>
          <w:p w14:paraId="4FFF892B" w14:textId="77777777" w:rsidR="005D726C" w:rsidRPr="005D726C" w:rsidRDefault="005D726C" w:rsidP="005D726C">
            <w:pPr>
              <w:bidi/>
              <w:spacing w:after="0"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اللَّهُمَّ أَنْتَ رَبِّي لا إِلَهَ إِلا أَنْتَ، عَلَيْكَ تَوَكَّلْتُ، وَأَنْتَ رَبُّ الْعَرْشِ الْعَظِيمِ، مَا شَاءَ اللَّهُ كَانَ، وَمَا لَمْ يَشَأْ لَمْ يَكُنْ، وَلا حَوْلَ وَلا قُوَّةَ إِلا بِاللَّهِ الْعَلِيِّ الْعَظِيمِ، أَعْلَمُ أَنَّ اللَّهَ عَلَى كُلِّ شَيْءٍ قَدِيرٌ، وَأَنَّ اللَّهَ قَدْ أَحَاطَ بِكُلِّ شَيْءٍ عِلْمًا، اللَّهُمَّ إِنِّي أَعُوذُ بِكَ مِنْ شَرِّ نَفْسِي، وَمِنْ شَرِّ كُلِّ دَابَّةٍ أَنْتَ آخِذٌ بِنَاصِيَتِهَا، إِنَّ رَبِّي عَلَى صِرَاطٍ مُسْتَقِيمٍ</w:t>
            </w:r>
            <w:r w:rsidRPr="005D726C">
              <w:rPr>
                <w:rFonts w:ascii="Times New Roman" w:eastAsia="Times New Roman" w:hAnsi="Times New Roman" w:cs="Times New Roman"/>
                <w:sz w:val="24"/>
                <w:szCs w:val="24"/>
              </w:rPr>
              <w:t>.</w:t>
            </w:r>
          </w:p>
        </w:tc>
      </w:tr>
      <w:tr w:rsidR="005D726C" w:rsidRPr="005D726C" w14:paraId="0624AF6C" w14:textId="77777777" w:rsidTr="005D726C">
        <w:trPr>
          <w:trHeight w:val="345"/>
        </w:trPr>
        <w:tc>
          <w:tcPr>
            <w:tcW w:w="899" w:type="pct"/>
            <w:vAlign w:val="center"/>
          </w:tcPr>
          <w:p w14:paraId="7E01856A" w14:textId="61480A43" w:rsidR="005D726C" w:rsidRPr="005D726C" w:rsidRDefault="005D726C" w:rsidP="005D726C">
            <w:pPr>
              <w:bidi/>
              <w:spacing w:after="0" w:line="240" w:lineRule="auto"/>
              <w:jc w:val="both"/>
              <w:rPr>
                <w:rFonts w:ascii="Times New Roman" w:eastAsia="Times New Roman" w:hAnsi="Times New Roman" w:cs="Times New Roman"/>
                <w:sz w:val="24"/>
                <w:szCs w:val="24"/>
              </w:rPr>
            </w:pPr>
          </w:p>
        </w:tc>
        <w:tc>
          <w:tcPr>
            <w:tcW w:w="4100" w:type="pct"/>
            <w:vAlign w:val="center"/>
            <w:hideMark/>
          </w:tcPr>
          <w:p w14:paraId="1B682A1F" w14:textId="77777777" w:rsidR="005D726C" w:rsidRPr="005D726C" w:rsidRDefault="005D726C" w:rsidP="005D726C">
            <w:pPr>
              <w:bidi/>
              <w:spacing w:after="0"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أَصْبَحْنا وَأَصْبَحْ المُلكُ للهِ رَبِّ العالَمين، اللّهُمَّ إِنِّي أسْأَلُكَ خَيْرَ هذا اليَوْم، فَتْحَهُ، وَنَصْرَهُ، وَنورَهُ، وَبَرَكَتَهُ، وَهُداهُ، وَأَعوذُ بِكَ مِنْ شَرِّ ما فيهِ، وَشَرِّ ما بَعْدَه</w:t>
            </w:r>
            <w:r w:rsidRPr="005D726C">
              <w:rPr>
                <w:rFonts w:ascii="Times New Roman" w:eastAsia="Times New Roman" w:hAnsi="Times New Roman" w:cs="Times New Roman"/>
                <w:sz w:val="24"/>
                <w:szCs w:val="24"/>
              </w:rPr>
              <w:t>.</w:t>
            </w:r>
          </w:p>
        </w:tc>
      </w:tr>
      <w:tr w:rsidR="005D726C" w:rsidRPr="005D726C" w14:paraId="01D56142" w14:textId="77777777" w:rsidTr="005D726C">
        <w:trPr>
          <w:trHeight w:val="345"/>
        </w:trPr>
        <w:tc>
          <w:tcPr>
            <w:tcW w:w="899" w:type="pct"/>
            <w:vAlign w:val="center"/>
          </w:tcPr>
          <w:p w14:paraId="486A72A3" w14:textId="23BE93F8" w:rsidR="005D726C" w:rsidRPr="005D726C" w:rsidRDefault="005D726C" w:rsidP="005D726C">
            <w:pPr>
              <w:bidi/>
              <w:spacing w:after="0" w:line="240" w:lineRule="auto"/>
              <w:jc w:val="both"/>
              <w:rPr>
                <w:rFonts w:ascii="Times New Roman" w:eastAsia="Times New Roman" w:hAnsi="Times New Roman" w:cs="Times New Roman"/>
                <w:sz w:val="24"/>
                <w:szCs w:val="24"/>
              </w:rPr>
            </w:pPr>
          </w:p>
        </w:tc>
        <w:tc>
          <w:tcPr>
            <w:tcW w:w="4100" w:type="pct"/>
            <w:vAlign w:val="center"/>
            <w:hideMark/>
          </w:tcPr>
          <w:p w14:paraId="36BCBE18" w14:textId="77777777" w:rsidR="005D726C" w:rsidRPr="005D726C" w:rsidRDefault="005D726C" w:rsidP="005D726C">
            <w:pPr>
              <w:bidi/>
              <w:spacing w:after="0"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 xml:space="preserve">اللّهُمَّ إِنِّي أسْأَلُكَ العَفْوَ وَالعافِيةَ، في الدُّنْيا وَالآخِرَة، اللّهُمَّ إِنِّي أسْأَلُكَ العَفْوَ وَالعافِيةَ في ديني وَدُنْيايَ وَأهْلي وَمالي، اللّهُمَّ اسْتُرْ </w:t>
            </w:r>
            <w:proofErr w:type="spellStart"/>
            <w:r w:rsidRPr="005D726C">
              <w:rPr>
                <w:rFonts w:ascii="Times New Roman" w:eastAsia="Times New Roman" w:hAnsi="Times New Roman" w:cs="Times New Roman"/>
                <w:sz w:val="24"/>
                <w:szCs w:val="24"/>
                <w:rtl/>
              </w:rPr>
              <w:t>عوْراتي</w:t>
            </w:r>
            <w:proofErr w:type="spellEnd"/>
            <w:r w:rsidRPr="005D726C">
              <w:rPr>
                <w:rFonts w:ascii="Times New Roman" w:eastAsia="Times New Roman" w:hAnsi="Times New Roman" w:cs="Times New Roman"/>
                <w:sz w:val="24"/>
                <w:szCs w:val="24"/>
                <w:rtl/>
              </w:rPr>
              <w:t>، وَآمِنْ رَوْعاتي، اللّهُمَّ احْفَظْني مِن بَينِ يَدَيَّ، وَمِن خَلْفي، وَعَن يَميني، وَعَن شِمالي، وَمِن فَوْقي، وَأَعوذُ بِعَظَمَتِكَ أَن أُغْتالَ مِن تَحْتي</w:t>
            </w:r>
            <w:r w:rsidRPr="005D726C">
              <w:rPr>
                <w:rFonts w:ascii="Times New Roman" w:eastAsia="Times New Roman" w:hAnsi="Times New Roman" w:cs="Times New Roman"/>
                <w:sz w:val="24"/>
                <w:szCs w:val="24"/>
              </w:rPr>
              <w:t>.</w:t>
            </w:r>
          </w:p>
        </w:tc>
      </w:tr>
    </w:tbl>
    <w:p w14:paraId="7200DFD7"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tl/>
        </w:rPr>
        <w:t>اذكار الصباح تسابيح</w:t>
      </w:r>
    </w:p>
    <w:p w14:paraId="26982429" w14:textId="0D794F96"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إنَّ المقصود بأذكار الصباح تسابيح هي التس</w:t>
      </w:r>
      <w:r>
        <w:rPr>
          <w:rFonts w:ascii="Times New Roman" w:eastAsia="Times New Roman" w:hAnsi="Times New Roman" w:cs="Times New Roman" w:hint="cs"/>
          <w:sz w:val="24"/>
          <w:szCs w:val="24"/>
          <w:rtl/>
        </w:rPr>
        <w:t>بيح</w:t>
      </w:r>
      <w:r w:rsidRPr="005D726C">
        <w:rPr>
          <w:rFonts w:ascii="Times New Roman" w:eastAsia="Times New Roman" w:hAnsi="Times New Roman" w:cs="Times New Roman"/>
          <w:sz w:val="24"/>
          <w:szCs w:val="24"/>
          <w:rtl/>
        </w:rPr>
        <w:t>ات والتهليلات والتكبيرات وغير ذلك من الأذكار التي يُستحب أن يكثر منها المسلم في الصباح، ومنها</w:t>
      </w:r>
      <w:r w:rsidRPr="005D726C">
        <w:rPr>
          <w:rFonts w:ascii="Times New Roman" w:eastAsia="Times New Roman" w:hAnsi="Times New Roman" w:cs="Times New Roman"/>
          <w:sz w:val="24"/>
          <w:szCs w:val="24"/>
        </w:rPr>
        <w:t>:</w:t>
      </w:r>
    </w:p>
    <w:p w14:paraId="35AFF669"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ثلاث مرات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سبحان الله وبحمده عدد خلقه، ورضا نفسه، وزنة عرشه، ومداد كلماته</w:t>
      </w:r>
      <w:r w:rsidRPr="005D726C">
        <w:rPr>
          <w:rFonts w:ascii="Times New Roman" w:eastAsia="Times New Roman" w:hAnsi="Times New Roman" w:cs="Times New Roman"/>
          <w:sz w:val="24"/>
          <w:szCs w:val="24"/>
        </w:rPr>
        <w:t>".</w:t>
      </w:r>
    </w:p>
    <w:p w14:paraId="3A8CF8DB"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ثلاث مرات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يا حي يا قيوم برحمتك أستغيث أصلح لي شأني كله ولا تكلني إلى نفسي طرفة عين</w:t>
      </w:r>
      <w:r w:rsidRPr="005D726C">
        <w:rPr>
          <w:rFonts w:ascii="Times New Roman" w:eastAsia="Times New Roman" w:hAnsi="Times New Roman" w:cs="Times New Roman"/>
          <w:sz w:val="24"/>
          <w:szCs w:val="24"/>
        </w:rPr>
        <w:t>".</w:t>
      </w:r>
    </w:p>
    <w:p w14:paraId="4D33B3D0"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مرة واحدة</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اللهم عافني في بدني، اللهم عافني في سمعي، اللهم عافني في بصري، لا إله إلا أنت</w:t>
      </w:r>
      <w:r w:rsidRPr="005D726C">
        <w:rPr>
          <w:rFonts w:ascii="Times New Roman" w:eastAsia="Times New Roman" w:hAnsi="Times New Roman" w:cs="Times New Roman"/>
          <w:sz w:val="24"/>
          <w:szCs w:val="24"/>
        </w:rPr>
        <w:t>".</w:t>
      </w:r>
    </w:p>
    <w:p w14:paraId="53860CA0"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مرة واحدة</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أصبحنا على فطرة الإسلام وكلمة الإخلاص ودين نبينا محمد -صلَّى الله عليه وسلَّم- وملَّة أبينا إبراهيم حنيفًا مسلمًا وما كان من المشركين</w:t>
      </w:r>
      <w:r w:rsidRPr="005D726C">
        <w:rPr>
          <w:rFonts w:ascii="Times New Roman" w:eastAsia="Times New Roman" w:hAnsi="Times New Roman" w:cs="Times New Roman"/>
          <w:sz w:val="24"/>
          <w:szCs w:val="24"/>
        </w:rPr>
        <w:t>."</w:t>
      </w:r>
    </w:p>
    <w:p w14:paraId="589F3CB3"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مرة واحدة</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أصبحنا وأصبح الملك لله والحمد لله لا إله إلا الله وحده لا شريك له، له الملك وله الحمد</w:t>
      </w:r>
      <w:r w:rsidRPr="005D726C">
        <w:rPr>
          <w:rFonts w:ascii="Times New Roman" w:eastAsia="Times New Roman" w:hAnsi="Times New Roman" w:cs="Times New Roman"/>
          <w:sz w:val="24"/>
          <w:szCs w:val="24"/>
        </w:rPr>
        <w:t>."</w:t>
      </w:r>
    </w:p>
    <w:p w14:paraId="6FE8926A"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سبع مرات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حَسْبِيَ اللَّهُ لاَ إِلَهَ إِلاَّ هُوَ عَلَيهِ تَوَكَّلتُ وَهُوَ رَبُّ الْعَرْشِ الْعَظِيمِ</w:t>
      </w:r>
      <w:r w:rsidRPr="005D726C">
        <w:rPr>
          <w:rFonts w:ascii="Times New Roman" w:eastAsia="Times New Roman" w:hAnsi="Times New Roman" w:cs="Times New Roman"/>
          <w:sz w:val="24"/>
          <w:szCs w:val="24"/>
        </w:rPr>
        <w:t>".</w:t>
      </w:r>
    </w:p>
    <w:p w14:paraId="4845E238"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ثلاث مرات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اللَّهم وبك أصبحنا، وبك نحيا، وبك نموت، وإليك المصير</w:t>
      </w:r>
      <w:r w:rsidRPr="005D726C">
        <w:rPr>
          <w:rFonts w:ascii="Times New Roman" w:eastAsia="Times New Roman" w:hAnsi="Times New Roman" w:cs="Times New Roman"/>
          <w:sz w:val="24"/>
          <w:szCs w:val="24"/>
        </w:rPr>
        <w:t>".</w:t>
      </w:r>
    </w:p>
    <w:p w14:paraId="3C0465F8"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Pr>
        <w:t> </w:t>
      </w:r>
    </w:p>
    <w:p w14:paraId="493D0366" w14:textId="77777777" w:rsidR="00EF03D6" w:rsidRDefault="00EF03D6" w:rsidP="005D726C">
      <w:pPr>
        <w:bidi/>
        <w:jc w:val="both"/>
      </w:pPr>
    </w:p>
    <w:sectPr w:rsidR="00EF0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79CA"/>
    <w:multiLevelType w:val="multilevel"/>
    <w:tmpl w:val="091829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25833"/>
    <w:multiLevelType w:val="multilevel"/>
    <w:tmpl w:val="C876F5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C3FB7"/>
    <w:multiLevelType w:val="multilevel"/>
    <w:tmpl w:val="2B48AF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4774405">
    <w:abstractNumId w:val="1"/>
  </w:num>
  <w:num w:numId="2" w16cid:durableId="683550805">
    <w:abstractNumId w:val="2"/>
  </w:num>
  <w:num w:numId="3" w16cid:durableId="11051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6C"/>
    <w:rsid w:val="0011447F"/>
    <w:rsid w:val="004A6141"/>
    <w:rsid w:val="005D726C"/>
    <w:rsid w:val="00EF0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B4A1"/>
  <w15:chartTrackingRefBased/>
  <w15:docId w15:val="{4DDB7B65-5D17-4353-BA22-39EB2AF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D72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D72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D726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D726C"/>
    <w:rPr>
      <w:rFonts w:ascii="Times New Roman" w:eastAsia="Times New Roman" w:hAnsi="Times New Roman" w:cs="Times New Roman"/>
      <w:b/>
      <w:bCs/>
      <w:sz w:val="27"/>
      <w:szCs w:val="27"/>
    </w:rPr>
  </w:style>
  <w:style w:type="paragraph" w:styleId="a3">
    <w:name w:val="Normal (Web)"/>
    <w:basedOn w:val="a"/>
    <w:uiPriority w:val="99"/>
    <w:semiHidden/>
    <w:unhideWhenUsed/>
    <w:rsid w:val="005D72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726C"/>
    <w:rPr>
      <w:b/>
      <w:bCs/>
    </w:rPr>
  </w:style>
  <w:style w:type="character" w:styleId="Hyperlink">
    <w:name w:val="Hyperlink"/>
    <w:basedOn w:val="a0"/>
    <w:uiPriority w:val="99"/>
    <w:semiHidden/>
    <w:unhideWhenUsed/>
    <w:rsid w:val="005D726C"/>
    <w:rPr>
      <w:color w:val="0000FF"/>
      <w:u w:val="single"/>
    </w:rPr>
  </w:style>
  <w:style w:type="character" w:customStyle="1" w:styleId="search-keys">
    <w:name w:val="search-keys"/>
    <w:basedOn w:val="a0"/>
    <w:rsid w:val="005D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9908">
      <w:bodyDiv w:val="1"/>
      <w:marLeft w:val="0"/>
      <w:marRight w:val="0"/>
      <w:marTop w:val="0"/>
      <w:marBottom w:val="0"/>
      <w:divBdr>
        <w:top w:val="none" w:sz="0" w:space="0" w:color="auto"/>
        <w:left w:val="none" w:sz="0" w:space="0" w:color="auto"/>
        <w:bottom w:val="none" w:sz="0" w:space="0" w:color="auto"/>
        <w:right w:val="none" w:sz="0" w:space="0" w:color="auto"/>
      </w:divBdr>
    </w:div>
    <w:div w:id="1425107333">
      <w:bodyDiv w:val="1"/>
      <w:marLeft w:val="0"/>
      <w:marRight w:val="0"/>
      <w:marTop w:val="0"/>
      <w:marBottom w:val="0"/>
      <w:divBdr>
        <w:top w:val="none" w:sz="0" w:space="0" w:color="auto"/>
        <w:left w:val="none" w:sz="0" w:space="0" w:color="auto"/>
        <w:bottom w:val="none" w:sz="0" w:space="0" w:color="auto"/>
        <w:right w:val="none" w:sz="0" w:space="0" w:color="auto"/>
      </w:divBdr>
    </w:div>
    <w:div w:id="18774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2022-06-04T13:56:00Z</cp:lastPrinted>
  <dcterms:created xsi:type="dcterms:W3CDTF">2022-06-04T12:41:00Z</dcterms:created>
  <dcterms:modified xsi:type="dcterms:W3CDTF">2022-06-04T13:56:00Z</dcterms:modified>
</cp:coreProperties>
</file>