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كميل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آل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قمبر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قمبر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روحاني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وخطيب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حسيني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٠</w:t>
      </w:r>
      <w:r w:rsidDel="00000000" w:rsidR="00000000" w:rsidRPr="00000000">
        <w:rPr>
          <w:sz w:val="32"/>
          <w:szCs w:val="32"/>
          <w:rtl w:val="1"/>
        </w:rPr>
        <w:t xml:space="preserve">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المشهورة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المرموق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الشيخ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برحمتك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وبقو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قهرت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وبجبروتك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غلبت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وبعظمتك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ملأت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وبسلطانك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وبوجهك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سمائ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ملأت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وبعلمك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وبنور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تهتك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العصم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اغفـر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ـر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عم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ذنب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أذنبته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خطيئ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أخطأتها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اتقر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بذكرك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واستشفع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بجودك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تدنيني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قربك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توزعني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تلهمني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متذل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خاشع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تسامحني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وترحمني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وتجعلني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بقسمك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راضيا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قانعا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حوال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متواضعا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اشتد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فاقته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حاجته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رغبته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وظهر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قهرك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حكومتك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لذنوبي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غافرا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لقبائ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ساترا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مبد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الـه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سبحانك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وبحمدك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ظلمت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وتجر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بجهلي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وسكنت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َّ. 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فادح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وقيته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مكروه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أافرط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وقصرت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وقعدت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أغلالي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وحبسني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أملي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وخدعتني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بغرورها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بجنايتها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ومطالي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وفعالي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تفضحني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تعاجلني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بالعقوبة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وإساءتي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ودوام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تفريطي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وكثرة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وغفلتي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بعز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حوال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رؤوفا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عطوفا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إلـهي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أجريت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أحترس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فغر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وأسعده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فتجاوزت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حدودك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وخالفت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أوامرك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قضاؤ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وألزمني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وبلاؤ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أتيتك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إلـهي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تقصيري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وإسرافي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معتذرا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منكسرا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مستقيلا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مستغفرا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منيبا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مذعنا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معترفا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مفزعا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أتوج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قبولك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وإدخالك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رحمتك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ـهم</w:t>
      </w:r>
      <w:r w:rsidDel="00000000" w:rsidR="00000000" w:rsidRPr="00000000">
        <w:rPr>
          <w:sz w:val="32"/>
          <w:szCs w:val="32"/>
          <w:rtl w:val="1"/>
        </w:rPr>
        <w:t xml:space="preserve">َّ  </w:t>
      </w:r>
      <w:r w:rsidDel="00000000" w:rsidR="00000000" w:rsidRPr="00000000">
        <w:rPr>
          <w:sz w:val="32"/>
          <w:szCs w:val="32"/>
          <w:rtl w:val="1"/>
        </w:rPr>
        <w:t xml:space="preserve">فاقبل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وفك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شد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وثاقي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ارحم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ضعف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ورق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ودق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عظمي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بدأ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خلقي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وذكري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وتربيتي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وتغذيتي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لابـتداء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؛</w:t>
      </w:r>
      <w:r w:rsidDel="00000000" w:rsidR="00000000" w:rsidRPr="00000000">
        <w:rPr>
          <w:sz w:val="32"/>
          <w:szCs w:val="32"/>
          <w:rtl w:val="1"/>
        </w:rPr>
        <w:t xml:space="preserve">لـهي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أتراك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معذبي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توحيدك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انطوى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واعتقده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ضميري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اعترافي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ودعائي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خاضعا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لربوبي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هيهات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تضي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تبعد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تبع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ادنيته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كفيته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والـهي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اتسل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لعظمتك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ساجدة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نطقت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بتوحيدك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صادقة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وبشكرك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مادحة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اعترفت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بالهي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محق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خاشعة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تعب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واشارت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باستغفارك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مذعنة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اخبرنا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ضعفي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وعقوباتها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ومكروه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مكثه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يسير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احتمالي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وجليل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وقوع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ويدوم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غضبك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وانتقامك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وسخطك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مـاوات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عيـف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الـذ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ليـل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الحقيـر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المسكيـن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المستكين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اشكو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اضج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وابكي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لطول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رتنى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للعقوبات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اعدائ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وجمعت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واوليائ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الـهى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صبرت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اصبر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فراقك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وهبني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الـهي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صبرت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نارك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اصبر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كرامتك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ورجائي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عفوك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فبعز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صادقا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تركتني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ناطقا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ضج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ضجيج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الاملين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ولاصرخن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صراخ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المستصرخين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ولابكين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الفاقدين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نادين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المؤ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منين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العارفين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المستغيثين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ادقين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افتراك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سبحانك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وبحمدك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سجن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يسجن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بمخالفته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بمعصيته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اطباقها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بجرمه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وجريرته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يضج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ضجيج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لرحمتك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ويناديك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توحيدك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ويتوس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بربوبي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يبقى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حلمك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يحرقه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لهيبها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زفيرها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ضعفه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يتقلقل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اطباقها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صدقه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تزجره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زبانيتها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يناديك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عتقه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فتتركه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هيهات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الموح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واحسانك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فباليقين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تعذيب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جاحديك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وقضيت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اخلاد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معانديك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لجعلت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وسلاما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اقسمت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تملاها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الكافرين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المعاندين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ثناؤ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مبتدئا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وتطو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نعام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متكر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فاسقا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يستوون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وبالقضي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حتمتها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وحكمتها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وغلبت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اجريتها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جرم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اجرمته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ذنب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اذنبته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قبيح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اسررته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جهل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كتمته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اعلنته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اخفيته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اظهرته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باثباتها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الكاتبين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وجعلتهم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شهودا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جوارحي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وبرحمتك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اخفيته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توف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انزلته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ٍّ </w:t>
      </w:r>
      <w:r w:rsidDel="00000000" w:rsidR="00000000" w:rsidRPr="00000000">
        <w:rPr>
          <w:sz w:val="32"/>
          <w:szCs w:val="32"/>
          <w:rtl w:val="1"/>
        </w:rPr>
        <w:t xml:space="preserve">نشرته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بسطته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تغفره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ِّ.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ناصيتى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بضر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ومسكنتى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خبيرا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بفقرى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وفاقتى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بحق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صفاتك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واسمائ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اوقاتي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بذكرك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معمورة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وبخدمتك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موصولة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واعمالى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مقبولة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واورادى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سرمدا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قو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جوارحى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واشدد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الجد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خشيتك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وام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صال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بخدمتك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ميادين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ابقين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البارزين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واشتاق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المشتاقين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وادنو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دنو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مخلصين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واخافك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الموقنين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منين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ارادني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فارده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كادني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واجعلني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عبيدك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نصيبا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واقربهم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منزلة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واخص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بفضلك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بجودك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واعطف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بمجدك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واحفظني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برحمتك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لسانى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بذكرك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لهجا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وقلبي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اجابتك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واقلني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عثرتي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قضيت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بعبادتك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وامرتهم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بدعائ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وضمنت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جابة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نصبت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مددت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فبعز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غني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رجائي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واكفني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الجن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اعدائي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شفاء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وطاعته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ارحم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جاء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وسلاحه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البكاء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سابـغ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عم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المستوحشين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تسليما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 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